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23AF5" w14:textId="1AADE98F" w:rsidR="007B793A" w:rsidRPr="00E5702D" w:rsidRDefault="00E61296" w:rsidP="007B793A">
      <w:pPr>
        <w:pStyle w:val="ABodyText"/>
      </w:pPr>
      <w:r w:rsidRPr="00E5702D">
        <w:t xml:space="preserve">The following timeline is a sample of the key </w:t>
      </w:r>
      <w:r w:rsidRPr="00E5702D">
        <w:t>stages</w:t>
      </w:r>
      <w:r w:rsidRPr="00E5702D">
        <w:t xml:space="preserve"> of an Axon implementation for </w:t>
      </w:r>
      <w:r w:rsidR="00E5702D" w:rsidRPr="00E5702D">
        <w:t>Axon Body 3 and Axon Fleet cameras</w:t>
      </w:r>
      <w:r w:rsidRPr="00E5702D"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5"/>
        <w:gridCol w:w="720"/>
        <w:gridCol w:w="2785"/>
      </w:tblGrid>
      <w:tr w:rsidR="00FD4DBA" w:rsidRPr="00E5702D" w14:paraId="5BEA447F" w14:textId="77777777" w:rsidTr="00E5702D">
        <w:trPr>
          <w:tblHeader/>
        </w:trPr>
        <w:tc>
          <w:tcPr>
            <w:tcW w:w="5845" w:type="dxa"/>
            <w:shd w:val="clear" w:color="auto" w:fill="000000" w:themeFill="text1"/>
            <w:vAlign w:val="bottom"/>
          </w:tcPr>
          <w:p w14:paraId="16BA70C8" w14:textId="78E66C23" w:rsidR="007B793A" w:rsidRPr="00E5702D" w:rsidRDefault="00E61296" w:rsidP="00FF5F08">
            <w:pPr>
              <w:pStyle w:val="ATableHeader"/>
              <w:spacing w:before="60" w:after="60"/>
            </w:pPr>
            <w:r w:rsidRPr="00E5702D">
              <w:t>Key</w:t>
            </w:r>
            <w:r w:rsidR="00E5702D">
              <w:t xml:space="preserve"> </w:t>
            </w:r>
            <w:r w:rsidRPr="00E5702D">
              <w:t>stage</w:t>
            </w:r>
          </w:p>
        </w:tc>
        <w:tc>
          <w:tcPr>
            <w:tcW w:w="3505" w:type="dxa"/>
            <w:gridSpan w:val="2"/>
            <w:shd w:val="clear" w:color="auto" w:fill="000000" w:themeFill="text1"/>
            <w:vAlign w:val="bottom"/>
          </w:tcPr>
          <w:p w14:paraId="09855A6A" w14:textId="77777777" w:rsidR="007B793A" w:rsidRPr="00E5702D" w:rsidRDefault="00E61296" w:rsidP="00FF5F08">
            <w:pPr>
              <w:pStyle w:val="ATableHeader"/>
              <w:spacing w:before="60" w:after="60"/>
              <w:jc w:val="right"/>
            </w:pPr>
            <w:r w:rsidRPr="00E5702D">
              <w:t xml:space="preserve">Expected Date </w:t>
            </w:r>
            <w:r w:rsidRPr="00E5702D">
              <w:br/>
              <w:t>of COmpletion</w:t>
            </w:r>
          </w:p>
        </w:tc>
      </w:tr>
      <w:tr w:rsidR="00FD4DBA" w:rsidRPr="00E5702D" w14:paraId="75538228" w14:textId="77777777" w:rsidTr="00FF5F08">
        <w:tc>
          <w:tcPr>
            <w:tcW w:w="6565" w:type="dxa"/>
            <w:gridSpan w:val="2"/>
            <w:vAlign w:val="bottom"/>
          </w:tcPr>
          <w:p w14:paraId="4552B63B" w14:textId="77777777" w:rsidR="007B793A" w:rsidRPr="00E5702D" w:rsidRDefault="00E61296" w:rsidP="00FF5F08">
            <w:pPr>
              <w:pStyle w:val="AHeader5"/>
              <w:spacing w:before="60"/>
            </w:pPr>
            <w:r w:rsidRPr="00E5702D">
              <w:t>Initial Planning/Coordination</w:t>
            </w:r>
          </w:p>
        </w:tc>
        <w:tc>
          <w:tcPr>
            <w:tcW w:w="2785" w:type="dxa"/>
            <w:vAlign w:val="bottom"/>
          </w:tcPr>
          <w:p w14:paraId="1125E1C8" w14:textId="77777777" w:rsidR="007B793A" w:rsidRPr="00E5702D" w:rsidRDefault="00E61296" w:rsidP="00FF5F08">
            <w:pPr>
              <w:pStyle w:val="ATableText"/>
              <w:jc w:val="right"/>
            </w:pPr>
            <w:r w:rsidRPr="00E5702D">
              <w:t>@Month</w:t>
            </w:r>
            <w:r w:rsidRPr="00E5702D">
              <w:t xml:space="preserve"> to </w:t>
            </w:r>
            <w:r w:rsidRPr="00E5702D">
              <w:t>@Month @Year</w:t>
            </w:r>
          </w:p>
        </w:tc>
      </w:tr>
      <w:tr w:rsidR="00FD4DBA" w:rsidRPr="00E5702D" w14:paraId="57877CFD" w14:textId="77777777" w:rsidTr="00FF5F08">
        <w:tc>
          <w:tcPr>
            <w:tcW w:w="6565" w:type="dxa"/>
            <w:gridSpan w:val="2"/>
            <w:vAlign w:val="bottom"/>
          </w:tcPr>
          <w:p w14:paraId="1FB523D5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Assign Project Manager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032C5A0E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35931874" w14:textId="77777777" w:rsidTr="00FF5F08">
        <w:tc>
          <w:tcPr>
            <w:tcW w:w="6565" w:type="dxa"/>
            <w:gridSpan w:val="2"/>
            <w:vAlign w:val="bottom"/>
          </w:tcPr>
          <w:p w14:paraId="03D2CEB5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Create Project Plan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4950A33C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29E1E759" w14:textId="77777777" w:rsidTr="00FF5F08">
        <w:tc>
          <w:tcPr>
            <w:tcW w:w="6565" w:type="dxa"/>
            <w:gridSpan w:val="2"/>
            <w:vAlign w:val="bottom"/>
          </w:tcPr>
          <w:p w14:paraId="671DE3F1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 xml:space="preserve">Grant Axon Evidence </w:t>
            </w:r>
            <w:r w:rsidRPr="00E5702D">
              <w:t>Administrative Access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00BE9189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5F1A7695" w14:textId="77777777" w:rsidTr="00FF5F08">
        <w:tc>
          <w:tcPr>
            <w:tcW w:w="6565" w:type="dxa"/>
            <w:gridSpan w:val="2"/>
            <w:vAlign w:val="bottom"/>
          </w:tcPr>
          <w:p w14:paraId="5A750C1C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Supply Document Packet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575E7E27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226F2FCA" w14:textId="77777777" w:rsidTr="00FF5F08">
        <w:tc>
          <w:tcPr>
            <w:tcW w:w="6565" w:type="dxa"/>
            <w:gridSpan w:val="2"/>
            <w:vAlign w:val="bottom"/>
          </w:tcPr>
          <w:p w14:paraId="154418DC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Conduct Kick-Off Meeting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707A6485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33B08766" w14:textId="77777777" w:rsidTr="00FF5F08">
        <w:tc>
          <w:tcPr>
            <w:tcW w:w="6565" w:type="dxa"/>
            <w:gridSpan w:val="2"/>
            <w:vAlign w:val="bottom"/>
          </w:tcPr>
          <w:p w14:paraId="1E891A66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Perform Site Survey (Dock, Bandwidth, and Installation Assessment)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0CC66F82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0FF83387" w14:textId="77777777" w:rsidTr="00FF5F08">
        <w:tc>
          <w:tcPr>
            <w:tcW w:w="6565" w:type="dxa"/>
            <w:gridSpan w:val="2"/>
            <w:vAlign w:val="bottom"/>
          </w:tcPr>
          <w:p w14:paraId="16471E3D" w14:textId="77777777" w:rsidR="007B793A" w:rsidRPr="00E5702D" w:rsidRDefault="00E61296" w:rsidP="00FF5F08">
            <w:pPr>
              <w:pStyle w:val="AHeader5"/>
              <w:spacing w:before="60"/>
            </w:pPr>
            <w:r w:rsidRPr="00E5702D">
              <w:t>Deliver Axon Hardware</w:t>
            </w:r>
          </w:p>
        </w:tc>
        <w:tc>
          <w:tcPr>
            <w:tcW w:w="2785" w:type="dxa"/>
            <w:vAlign w:val="bottom"/>
          </w:tcPr>
          <w:p w14:paraId="415FB6E5" w14:textId="77777777" w:rsidR="007B793A" w:rsidRPr="00E5702D" w:rsidRDefault="00E61296" w:rsidP="00FF5F08">
            <w:pPr>
              <w:pStyle w:val="ATableText"/>
              <w:jc w:val="right"/>
            </w:pPr>
            <w:r w:rsidRPr="00E5702D">
              <w:t>@Month</w:t>
            </w:r>
            <w:r w:rsidRPr="00E5702D">
              <w:t xml:space="preserve"> to </w:t>
            </w:r>
            <w:r w:rsidRPr="00E5702D">
              <w:t>@Month @Year</w:t>
            </w:r>
          </w:p>
        </w:tc>
      </w:tr>
      <w:tr w:rsidR="00FD4DBA" w:rsidRPr="00E5702D" w14:paraId="7E1EFE8F" w14:textId="77777777" w:rsidTr="00FF5F08">
        <w:tc>
          <w:tcPr>
            <w:tcW w:w="6565" w:type="dxa"/>
            <w:gridSpan w:val="2"/>
            <w:vAlign w:val="bottom"/>
          </w:tcPr>
          <w:p w14:paraId="3FDD8EB2" w14:textId="77777777" w:rsidR="007B793A" w:rsidRPr="00E5702D" w:rsidRDefault="00E61296" w:rsidP="00FF5F08">
            <w:pPr>
              <w:pStyle w:val="AHeader5"/>
              <w:spacing w:before="60"/>
            </w:pPr>
            <w:r w:rsidRPr="00E5702D">
              <w:t>Implementation/Configuration Tasks</w:t>
            </w:r>
          </w:p>
        </w:tc>
        <w:tc>
          <w:tcPr>
            <w:tcW w:w="2785" w:type="dxa"/>
            <w:vAlign w:val="bottom"/>
          </w:tcPr>
          <w:p w14:paraId="31B81589" w14:textId="77777777" w:rsidR="007B793A" w:rsidRPr="00E5702D" w:rsidRDefault="00E61296" w:rsidP="00FF5F08">
            <w:pPr>
              <w:pStyle w:val="ATableText"/>
              <w:jc w:val="right"/>
            </w:pPr>
            <w:r w:rsidRPr="00E5702D">
              <w:t>@Month</w:t>
            </w:r>
            <w:r w:rsidRPr="00E5702D">
              <w:t xml:space="preserve"> to </w:t>
            </w:r>
            <w:r w:rsidRPr="00E5702D">
              <w:t>@Month @Year</w:t>
            </w:r>
          </w:p>
        </w:tc>
      </w:tr>
      <w:tr w:rsidR="00FD4DBA" w:rsidRPr="00E5702D" w14:paraId="4B4D3DB3" w14:textId="77777777" w:rsidTr="00FF5F08">
        <w:tc>
          <w:tcPr>
            <w:tcW w:w="6565" w:type="dxa"/>
            <w:gridSpan w:val="2"/>
            <w:vAlign w:val="bottom"/>
          </w:tcPr>
          <w:p w14:paraId="0618B355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Create User Accounts in Axon Evidence (Roles and Permissions)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7CA46F42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40315512" w14:textId="77777777" w:rsidTr="00FF5F08">
        <w:tc>
          <w:tcPr>
            <w:tcW w:w="6565" w:type="dxa"/>
            <w:gridSpan w:val="2"/>
            <w:vAlign w:val="bottom"/>
          </w:tcPr>
          <w:p w14:paraId="6D44C647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Inventory, Assign, and Test Axon Docks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02779239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04FDB7B2" w14:textId="77777777" w:rsidTr="00FF5F08">
        <w:tc>
          <w:tcPr>
            <w:tcW w:w="6565" w:type="dxa"/>
            <w:gridSpan w:val="2"/>
            <w:vAlign w:val="bottom"/>
          </w:tcPr>
          <w:p w14:paraId="3F996E81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 xml:space="preserve">Register and Configure Dock 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7C3128F8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02CE0F94" w14:textId="77777777" w:rsidTr="00FF5F08">
        <w:tc>
          <w:tcPr>
            <w:tcW w:w="6565" w:type="dxa"/>
            <w:gridSpan w:val="2"/>
            <w:vAlign w:val="bottom"/>
          </w:tcPr>
          <w:p w14:paraId="147CD60C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Install and Test Axon Evidence Docks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142C4E8C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612F96B2" w14:textId="77777777" w:rsidTr="00FF5F08">
        <w:tc>
          <w:tcPr>
            <w:tcW w:w="6565" w:type="dxa"/>
            <w:gridSpan w:val="2"/>
            <w:vAlign w:val="bottom"/>
          </w:tcPr>
          <w:p w14:paraId="36385584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Assign Cameras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2A357E00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30D21A23" w14:textId="77777777" w:rsidTr="00FF5F08">
        <w:tc>
          <w:tcPr>
            <w:tcW w:w="6565" w:type="dxa"/>
            <w:gridSpan w:val="2"/>
            <w:vAlign w:val="bottom"/>
          </w:tcPr>
          <w:p w14:paraId="79B51C8D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Create Upload Test Video to Axon Evidence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34155106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1574119B" w14:textId="77777777" w:rsidTr="00FF5F08">
        <w:tc>
          <w:tcPr>
            <w:tcW w:w="6565" w:type="dxa"/>
            <w:gridSpan w:val="2"/>
            <w:vAlign w:val="bottom"/>
          </w:tcPr>
          <w:p w14:paraId="07418B15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 xml:space="preserve">Install Axon Mobile Apps 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78815A59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6C1956CF" w14:textId="77777777" w:rsidTr="00FF5F08">
        <w:tc>
          <w:tcPr>
            <w:tcW w:w="6565" w:type="dxa"/>
            <w:gridSpan w:val="2"/>
            <w:vAlign w:val="bottom"/>
          </w:tcPr>
          <w:p w14:paraId="20D411CC" w14:textId="3ACF7539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Install MDT Application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02BB7237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5688587B" w14:textId="77777777" w:rsidTr="00FF5F08">
        <w:tc>
          <w:tcPr>
            <w:tcW w:w="6565" w:type="dxa"/>
            <w:gridSpan w:val="2"/>
            <w:vAlign w:val="bottom"/>
          </w:tcPr>
          <w:p w14:paraId="23243133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Trouble Shoot Outstanding Issues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3E802E98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3EE19ABF" w14:textId="77777777" w:rsidTr="00FF5F08">
        <w:tc>
          <w:tcPr>
            <w:tcW w:w="6565" w:type="dxa"/>
            <w:gridSpan w:val="2"/>
            <w:vAlign w:val="bottom"/>
          </w:tcPr>
          <w:p w14:paraId="47B749AA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Create Draft Deployment Plan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5D91D693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3734FBB9" w14:textId="77777777" w:rsidTr="00FF5F08">
        <w:tc>
          <w:tcPr>
            <w:tcW w:w="6565" w:type="dxa"/>
            <w:gridSpan w:val="2"/>
            <w:vAlign w:val="bottom"/>
          </w:tcPr>
          <w:p w14:paraId="6FFA66F4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Complete Video Policy Set Up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744C891C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5D29A620" w14:textId="77777777" w:rsidTr="00FF5F08">
        <w:tc>
          <w:tcPr>
            <w:tcW w:w="6565" w:type="dxa"/>
            <w:gridSpan w:val="2"/>
            <w:vAlign w:val="bottom"/>
          </w:tcPr>
          <w:p w14:paraId="06A9A820" w14:textId="77777777" w:rsidR="007B793A" w:rsidRPr="00E5702D" w:rsidRDefault="00E61296" w:rsidP="00FF5F08">
            <w:pPr>
              <w:pStyle w:val="AHeader5"/>
              <w:spacing w:before="60"/>
            </w:pPr>
            <w:r w:rsidRPr="00E5702D">
              <w:t>Training</w:t>
            </w:r>
          </w:p>
        </w:tc>
        <w:tc>
          <w:tcPr>
            <w:tcW w:w="2785" w:type="dxa"/>
            <w:vAlign w:val="bottom"/>
          </w:tcPr>
          <w:p w14:paraId="35A384C7" w14:textId="77777777" w:rsidR="007B793A" w:rsidRPr="00E5702D" w:rsidRDefault="00E61296" w:rsidP="00FF5F08">
            <w:pPr>
              <w:pStyle w:val="ATableText"/>
              <w:jc w:val="right"/>
            </w:pPr>
            <w:r w:rsidRPr="00E5702D">
              <w:t>@Month</w:t>
            </w:r>
            <w:r w:rsidRPr="00E5702D">
              <w:t xml:space="preserve"> to </w:t>
            </w:r>
            <w:r w:rsidRPr="00E5702D">
              <w:t>@Month @Year</w:t>
            </w:r>
          </w:p>
        </w:tc>
      </w:tr>
      <w:tr w:rsidR="00FD4DBA" w:rsidRPr="00E5702D" w14:paraId="48F6FC7C" w14:textId="77777777" w:rsidTr="00FF5F08">
        <w:tc>
          <w:tcPr>
            <w:tcW w:w="6565" w:type="dxa"/>
            <w:gridSpan w:val="2"/>
            <w:vAlign w:val="bottom"/>
          </w:tcPr>
          <w:p w14:paraId="21D6FFAE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 xml:space="preserve">Download Applicable </w:t>
            </w:r>
            <w:r w:rsidRPr="00E5702D">
              <w:t>Applications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501B78D2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572557EC" w14:textId="77777777" w:rsidTr="00FF5F08">
        <w:tc>
          <w:tcPr>
            <w:tcW w:w="6565" w:type="dxa"/>
            <w:gridSpan w:val="2"/>
            <w:vAlign w:val="bottom"/>
          </w:tcPr>
          <w:p w14:paraId="464105FA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Perform Pre-Deployment Training with Instructors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478F14FF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242B9B50" w14:textId="77777777" w:rsidTr="00FF5F08">
        <w:tc>
          <w:tcPr>
            <w:tcW w:w="6565" w:type="dxa"/>
            <w:gridSpan w:val="2"/>
            <w:vAlign w:val="bottom"/>
          </w:tcPr>
          <w:p w14:paraId="4EAAD80B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Perform Pre-Deployment Training with Administrators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0B2EF9A3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3C37EF44" w14:textId="77777777" w:rsidTr="00FF5F08">
        <w:tc>
          <w:tcPr>
            <w:tcW w:w="6565" w:type="dxa"/>
            <w:gridSpan w:val="2"/>
            <w:vAlign w:val="bottom"/>
          </w:tcPr>
          <w:p w14:paraId="37F20F46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Perform End-User Training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5C40C7A5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7DBDC21D" w14:textId="77777777" w:rsidTr="00FF5F08">
        <w:tc>
          <w:tcPr>
            <w:tcW w:w="6565" w:type="dxa"/>
            <w:gridSpan w:val="2"/>
            <w:vAlign w:val="bottom"/>
          </w:tcPr>
          <w:p w14:paraId="48E2D3E0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Perform Axon Evidence Training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40E71FDA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560A4BB4" w14:textId="77777777" w:rsidTr="00FF5F08">
        <w:tc>
          <w:tcPr>
            <w:tcW w:w="6565" w:type="dxa"/>
            <w:gridSpan w:val="2"/>
            <w:vAlign w:val="bottom"/>
          </w:tcPr>
          <w:p w14:paraId="73CCBD28" w14:textId="77777777" w:rsidR="007B793A" w:rsidRPr="00E5702D" w:rsidRDefault="00E61296" w:rsidP="00FF5F08">
            <w:pPr>
              <w:pStyle w:val="AHeader5"/>
              <w:spacing w:before="60"/>
            </w:pPr>
            <w:r w:rsidRPr="00E5702D">
              <w:t>&lt;&lt;clientShort&gt;&gt; Go-Live Roll Out</w:t>
            </w:r>
          </w:p>
        </w:tc>
        <w:tc>
          <w:tcPr>
            <w:tcW w:w="2785" w:type="dxa"/>
            <w:vAlign w:val="bottom"/>
          </w:tcPr>
          <w:p w14:paraId="108193A8" w14:textId="77777777" w:rsidR="007B793A" w:rsidRPr="00E5702D" w:rsidRDefault="00E61296" w:rsidP="00FF5F08">
            <w:pPr>
              <w:pStyle w:val="ATableText"/>
              <w:jc w:val="right"/>
            </w:pPr>
            <w:r w:rsidRPr="00E5702D">
              <w:t>@Month</w:t>
            </w:r>
            <w:r w:rsidRPr="00E5702D">
              <w:t xml:space="preserve"> to </w:t>
            </w:r>
            <w:r w:rsidRPr="00E5702D">
              <w:t>@Month @Year</w:t>
            </w:r>
          </w:p>
        </w:tc>
      </w:tr>
      <w:tr w:rsidR="00FD4DBA" w:rsidRPr="00E5702D" w14:paraId="4D15BC7E" w14:textId="77777777" w:rsidTr="00FF5F08">
        <w:tc>
          <w:tcPr>
            <w:tcW w:w="6565" w:type="dxa"/>
            <w:gridSpan w:val="2"/>
            <w:vAlign w:val="bottom"/>
          </w:tcPr>
          <w:p w14:paraId="640710A7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Perform Wave Training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7E16D5D1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1801AC98" w14:textId="77777777" w:rsidTr="00FF5F08">
        <w:tc>
          <w:tcPr>
            <w:tcW w:w="6565" w:type="dxa"/>
            <w:gridSpan w:val="2"/>
            <w:vAlign w:val="bottom"/>
          </w:tcPr>
          <w:p w14:paraId="55ED1A7E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Perform Make-Up Training (Optional)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041E431F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FD4DBA" w:rsidRPr="00E5702D" w14:paraId="49C329C6" w14:textId="77777777" w:rsidTr="00FF5F08">
        <w:tc>
          <w:tcPr>
            <w:tcW w:w="6565" w:type="dxa"/>
            <w:gridSpan w:val="2"/>
          </w:tcPr>
          <w:p w14:paraId="1346FCC4" w14:textId="77777777" w:rsidR="007B793A" w:rsidRPr="00E5702D" w:rsidRDefault="00E61296" w:rsidP="00FF5F08">
            <w:pPr>
              <w:pStyle w:val="AHeader5"/>
              <w:spacing w:before="60"/>
            </w:pPr>
            <w:r w:rsidRPr="00E5702D">
              <w:t>&lt;&lt;clientShort&gt;&gt; Go-Live Completion</w:t>
            </w:r>
          </w:p>
        </w:tc>
        <w:tc>
          <w:tcPr>
            <w:tcW w:w="2785" w:type="dxa"/>
            <w:vAlign w:val="bottom"/>
          </w:tcPr>
          <w:p w14:paraId="255BB1DD" w14:textId="77777777" w:rsidR="007B793A" w:rsidRPr="00E5702D" w:rsidRDefault="00E61296" w:rsidP="00FF5F08">
            <w:pPr>
              <w:pStyle w:val="ATableText"/>
              <w:jc w:val="right"/>
            </w:pPr>
            <w:r w:rsidRPr="00E5702D">
              <w:t>@Month</w:t>
            </w:r>
            <w:r w:rsidRPr="00E5702D">
              <w:t xml:space="preserve"> to </w:t>
            </w:r>
            <w:r w:rsidRPr="00E5702D">
              <w:t>@Month @Year</w:t>
            </w:r>
          </w:p>
        </w:tc>
      </w:tr>
      <w:tr w:rsidR="00FD4DBA" w:rsidRPr="00E5702D" w14:paraId="1A903B38" w14:textId="77777777" w:rsidTr="00FF5F08">
        <w:tc>
          <w:tcPr>
            <w:tcW w:w="6565" w:type="dxa"/>
            <w:gridSpan w:val="2"/>
          </w:tcPr>
          <w:p w14:paraId="5F267D80" w14:textId="77777777" w:rsidR="007B793A" w:rsidRPr="00E5702D" w:rsidRDefault="00E61296" w:rsidP="00FF5F08">
            <w:pPr>
              <w:pStyle w:val="ATableText"/>
              <w:spacing w:before="60" w:after="60"/>
            </w:pPr>
            <w:r w:rsidRPr="00E5702D">
              <w:t xml:space="preserve"> </w:t>
            </w:r>
            <w:r w:rsidRPr="00E5702D">
              <w:t>Conduct Post Deployment Meeting</w:t>
            </w:r>
          </w:p>
        </w:tc>
        <w:tc>
          <w:tcPr>
            <w:tcW w:w="2785" w:type="dxa"/>
            <w:shd w:val="clear" w:color="auto" w:fill="E6E7E8" w:themeFill="text2"/>
            <w:vAlign w:val="bottom"/>
          </w:tcPr>
          <w:p w14:paraId="62A978E8" w14:textId="77777777" w:rsidR="007B793A" w:rsidRPr="00E5702D" w:rsidRDefault="007B793A" w:rsidP="00FF5F08">
            <w:pPr>
              <w:pStyle w:val="ATableText"/>
              <w:jc w:val="right"/>
            </w:pPr>
          </w:p>
        </w:tc>
      </w:tr>
      <w:tr w:rsidR="00E5702D" w:rsidRPr="00E5702D" w14:paraId="368C2297" w14:textId="77777777" w:rsidTr="000C2B61">
        <w:tc>
          <w:tcPr>
            <w:tcW w:w="6565" w:type="dxa"/>
            <w:gridSpan w:val="2"/>
            <w:vAlign w:val="bottom"/>
          </w:tcPr>
          <w:p w14:paraId="2CFD1318" w14:textId="77777777" w:rsidR="00E5702D" w:rsidRPr="00E5702D" w:rsidRDefault="00E5702D" w:rsidP="000C2B61">
            <w:pPr>
              <w:pStyle w:val="ATableText"/>
              <w:spacing w:before="60" w:after="60"/>
            </w:pPr>
            <w:r w:rsidRPr="00E5702D">
              <w:lastRenderedPageBreak/>
              <w:t>Initial Planning/Coordination</w:t>
            </w:r>
          </w:p>
        </w:tc>
        <w:tc>
          <w:tcPr>
            <w:tcW w:w="2785" w:type="dxa"/>
            <w:vAlign w:val="bottom"/>
          </w:tcPr>
          <w:p w14:paraId="03D25178" w14:textId="77777777" w:rsidR="00E5702D" w:rsidRPr="00E5702D" w:rsidRDefault="00E5702D" w:rsidP="000C2B61">
            <w:pPr>
              <w:pStyle w:val="ATableText"/>
              <w:jc w:val="right"/>
            </w:pPr>
            <w:r w:rsidRPr="00E5702D">
              <w:t>@Month to @Month @Year</w:t>
            </w:r>
          </w:p>
        </w:tc>
      </w:tr>
      <w:tr w:rsidR="00E5702D" w:rsidRPr="00E5702D" w14:paraId="769D1997" w14:textId="77777777" w:rsidTr="000C2B61">
        <w:tc>
          <w:tcPr>
            <w:tcW w:w="6565" w:type="dxa"/>
            <w:gridSpan w:val="2"/>
            <w:vAlign w:val="bottom"/>
          </w:tcPr>
          <w:p w14:paraId="3917C4F6" w14:textId="77777777" w:rsidR="00E5702D" w:rsidRPr="00E5702D" w:rsidRDefault="00E5702D" w:rsidP="000C2B61">
            <w:pPr>
              <w:pStyle w:val="ATableText"/>
              <w:spacing w:before="60" w:after="60"/>
            </w:pPr>
            <w:r w:rsidRPr="00E5702D">
              <w:t>Deliver Axon Hardware</w:t>
            </w:r>
          </w:p>
        </w:tc>
        <w:tc>
          <w:tcPr>
            <w:tcW w:w="2785" w:type="dxa"/>
            <w:vAlign w:val="bottom"/>
          </w:tcPr>
          <w:p w14:paraId="5FEBDD7E" w14:textId="77777777" w:rsidR="00E5702D" w:rsidRPr="00E5702D" w:rsidRDefault="00E5702D" w:rsidP="000C2B61">
            <w:pPr>
              <w:pStyle w:val="ATableText"/>
              <w:jc w:val="right"/>
            </w:pPr>
            <w:r w:rsidRPr="00E5702D">
              <w:t>@Month to @Month @Year</w:t>
            </w:r>
          </w:p>
        </w:tc>
      </w:tr>
      <w:tr w:rsidR="00E5702D" w:rsidRPr="00E5702D" w14:paraId="17BD732F" w14:textId="77777777" w:rsidTr="000C2B61">
        <w:tc>
          <w:tcPr>
            <w:tcW w:w="6565" w:type="dxa"/>
            <w:gridSpan w:val="2"/>
            <w:vAlign w:val="bottom"/>
          </w:tcPr>
          <w:p w14:paraId="03EBA880" w14:textId="77777777" w:rsidR="00E5702D" w:rsidRPr="00E5702D" w:rsidRDefault="00E5702D" w:rsidP="000C2B61">
            <w:pPr>
              <w:pStyle w:val="ATableText"/>
              <w:spacing w:before="60" w:after="60"/>
            </w:pPr>
            <w:r w:rsidRPr="00E5702D">
              <w:t>Implementation/Configuration Tasks</w:t>
            </w:r>
          </w:p>
        </w:tc>
        <w:tc>
          <w:tcPr>
            <w:tcW w:w="2785" w:type="dxa"/>
            <w:vAlign w:val="bottom"/>
          </w:tcPr>
          <w:p w14:paraId="02ABE6AF" w14:textId="77777777" w:rsidR="00E5702D" w:rsidRPr="00E5702D" w:rsidRDefault="00E5702D" w:rsidP="000C2B61">
            <w:pPr>
              <w:pStyle w:val="ATableText"/>
              <w:jc w:val="right"/>
            </w:pPr>
            <w:r w:rsidRPr="00E5702D">
              <w:t>@Month to @Month @Year</w:t>
            </w:r>
          </w:p>
        </w:tc>
      </w:tr>
      <w:tr w:rsidR="00E5702D" w:rsidRPr="00E5702D" w14:paraId="05DF5DDD" w14:textId="77777777" w:rsidTr="000C2B61">
        <w:tc>
          <w:tcPr>
            <w:tcW w:w="6565" w:type="dxa"/>
            <w:gridSpan w:val="2"/>
            <w:vAlign w:val="bottom"/>
          </w:tcPr>
          <w:p w14:paraId="59F8A0FA" w14:textId="77777777" w:rsidR="00E5702D" w:rsidRPr="00E5702D" w:rsidRDefault="00E5702D" w:rsidP="000C2B61">
            <w:pPr>
              <w:pStyle w:val="ATableText"/>
              <w:spacing w:before="60" w:after="60"/>
            </w:pPr>
            <w:r w:rsidRPr="00E5702D">
              <w:t>Training</w:t>
            </w:r>
          </w:p>
        </w:tc>
        <w:tc>
          <w:tcPr>
            <w:tcW w:w="2785" w:type="dxa"/>
            <w:vAlign w:val="bottom"/>
          </w:tcPr>
          <w:p w14:paraId="32446B91" w14:textId="77777777" w:rsidR="00E5702D" w:rsidRPr="00E5702D" w:rsidRDefault="00E5702D" w:rsidP="000C2B61">
            <w:pPr>
              <w:pStyle w:val="ATableText"/>
              <w:jc w:val="right"/>
            </w:pPr>
            <w:r w:rsidRPr="00E5702D">
              <w:t>@Month to @Month @Year</w:t>
            </w:r>
          </w:p>
        </w:tc>
      </w:tr>
      <w:tr w:rsidR="00E5702D" w:rsidRPr="00E5702D" w14:paraId="326F1294" w14:textId="77777777" w:rsidTr="000C2B61">
        <w:tc>
          <w:tcPr>
            <w:tcW w:w="6565" w:type="dxa"/>
            <w:gridSpan w:val="2"/>
            <w:vAlign w:val="bottom"/>
          </w:tcPr>
          <w:p w14:paraId="6520A600" w14:textId="77777777" w:rsidR="00E5702D" w:rsidRPr="00E5702D" w:rsidRDefault="00E5702D" w:rsidP="000C2B61">
            <w:pPr>
              <w:pStyle w:val="ATableText"/>
              <w:spacing w:before="60" w:after="60"/>
            </w:pPr>
            <w:r w:rsidRPr="00E5702D">
              <w:t>&lt;&lt;clientShort&gt;&gt; Go-Live Roll Out</w:t>
            </w:r>
          </w:p>
        </w:tc>
        <w:tc>
          <w:tcPr>
            <w:tcW w:w="2785" w:type="dxa"/>
            <w:vAlign w:val="bottom"/>
          </w:tcPr>
          <w:p w14:paraId="308D291D" w14:textId="77777777" w:rsidR="00E5702D" w:rsidRPr="00E5702D" w:rsidRDefault="00E5702D" w:rsidP="000C2B61">
            <w:pPr>
              <w:pStyle w:val="ATableText"/>
              <w:jc w:val="right"/>
            </w:pPr>
            <w:r w:rsidRPr="00E5702D">
              <w:t>@Month to @Month @Year</w:t>
            </w:r>
          </w:p>
        </w:tc>
      </w:tr>
      <w:tr w:rsidR="00E5702D" w14:paraId="0DA7A380" w14:textId="77777777" w:rsidTr="000C2B61">
        <w:tc>
          <w:tcPr>
            <w:tcW w:w="6565" w:type="dxa"/>
            <w:gridSpan w:val="2"/>
          </w:tcPr>
          <w:p w14:paraId="6A2897D2" w14:textId="77777777" w:rsidR="00E5702D" w:rsidRPr="00E5702D" w:rsidRDefault="00E5702D" w:rsidP="000C2B61">
            <w:pPr>
              <w:pStyle w:val="ATableText"/>
              <w:spacing w:before="60" w:after="60"/>
            </w:pPr>
            <w:r w:rsidRPr="00E5702D">
              <w:t>&lt;&lt;clientShort&gt;&gt; Go-Live Completion</w:t>
            </w:r>
          </w:p>
        </w:tc>
        <w:tc>
          <w:tcPr>
            <w:tcW w:w="2785" w:type="dxa"/>
            <w:vAlign w:val="bottom"/>
          </w:tcPr>
          <w:p w14:paraId="32554E3F" w14:textId="77777777" w:rsidR="00E5702D" w:rsidRPr="00CB4CBB" w:rsidRDefault="00E5702D" w:rsidP="000C2B61">
            <w:pPr>
              <w:pStyle w:val="ATableText"/>
              <w:jc w:val="right"/>
            </w:pPr>
            <w:r w:rsidRPr="00E5702D">
              <w:t>@Month to @Month @Year</w:t>
            </w:r>
          </w:p>
        </w:tc>
      </w:tr>
    </w:tbl>
    <w:p w14:paraId="6FD90EC7" w14:textId="43D0E4F2" w:rsidR="007B793A" w:rsidRPr="00E5702D" w:rsidRDefault="007B793A" w:rsidP="007B793A">
      <w:pPr>
        <w:pStyle w:val="ABodyText"/>
        <w:rPr>
          <w:i/>
          <w:color w:val="FF0000"/>
        </w:rPr>
      </w:pPr>
    </w:p>
    <w:p w14:paraId="7C83C7FA" w14:textId="77777777" w:rsidR="007B793A" w:rsidRPr="0088089C" w:rsidRDefault="007B793A" w:rsidP="007B793A"/>
    <w:sectPr w:rsidR="007B793A" w:rsidRPr="0088089C" w:rsidSect="007B79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C26DB" w14:textId="77777777" w:rsidR="00E61296" w:rsidRDefault="00E61296">
      <w:pPr>
        <w:spacing w:before="0" w:after="0" w:line="240" w:lineRule="auto"/>
      </w:pPr>
      <w:r>
        <w:separator/>
      </w:r>
    </w:p>
  </w:endnote>
  <w:endnote w:type="continuationSeparator" w:id="0">
    <w:p w14:paraId="516C2BD9" w14:textId="77777777" w:rsidR="00E61296" w:rsidRDefault="00E6129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lavika Medium">
    <w:panose1 w:val="02000000000000000000"/>
    <w:charset w:val="00"/>
    <w:family w:val="modern"/>
    <w:notTrueType/>
    <w:pitch w:val="variable"/>
    <w:sig w:usb0="A00000AF" w:usb1="5000204A" w:usb2="00000000" w:usb3="00000000" w:csb0="0000009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Arial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Klavika Regular">
    <w:panose1 w:val="02000000000000000000"/>
    <w:charset w:val="00"/>
    <w:family w:val="modern"/>
    <w:notTrueType/>
    <w:pitch w:val="variable"/>
    <w:sig w:usb0="A00000AF" w:usb1="5000204A" w:usb2="00000000" w:usb3="00000000" w:csb0="00000093" w:csb1="00000000"/>
  </w:font>
  <w:font w:name="Open Sans Semibold">
    <w:altName w:val="Segoe UI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4B847" w14:textId="77777777" w:rsidR="007B793A" w:rsidRDefault="007B793A" w:rsidP="007B79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F348D" w14:textId="77777777" w:rsidR="007B793A" w:rsidRDefault="007B793A" w:rsidP="007B79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67469" w14:textId="77777777" w:rsidR="005859F7" w:rsidRPr="007B793A" w:rsidRDefault="005859F7" w:rsidP="007B79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705EB" w14:textId="77777777" w:rsidR="00E61296" w:rsidRDefault="00E61296">
      <w:pPr>
        <w:spacing w:before="0" w:after="0" w:line="240" w:lineRule="auto"/>
      </w:pPr>
      <w:r>
        <w:separator/>
      </w:r>
    </w:p>
  </w:footnote>
  <w:footnote w:type="continuationSeparator" w:id="0">
    <w:p w14:paraId="0D57E32A" w14:textId="77777777" w:rsidR="00E61296" w:rsidRDefault="00E6129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BE186" w14:textId="77777777" w:rsidR="007B793A" w:rsidRDefault="007B793A" w:rsidP="007B79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DA0BE" w14:textId="77777777" w:rsidR="007B793A" w:rsidRDefault="007B793A" w:rsidP="007B79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3FD62" w14:textId="77777777" w:rsidR="005859F7" w:rsidRPr="007B793A" w:rsidRDefault="005859F7" w:rsidP="007B79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D0D2D"/>
    <w:multiLevelType w:val="hybridMultilevel"/>
    <w:tmpl w:val="718EC0D4"/>
    <w:lvl w:ilvl="0" w:tplc="87BA56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F543F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8E6B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F400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218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9E6A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A8AC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0E17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BE7D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A4527"/>
    <w:multiLevelType w:val="hybridMultilevel"/>
    <w:tmpl w:val="40BA701C"/>
    <w:lvl w:ilvl="0" w:tplc="B4CCAA9E">
      <w:start w:val="1"/>
      <w:numFmt w:val="cardinalText"/>
      <w:lvlText w:val="%1 // "/>
      <w:lvlJc w:val="left"/>
      <w:pPr>
        <w:ind w:left="720" w:hanging="360"/>
      </w:pPr>
      <w:rPr>
        <w:rFonts w:ascii="Klavika Medium" w:hAnsi="Klavika Medium" w:cs="Times New Roman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6E7378" w:themeColor="accent6"/>
        <w:spacing w:val="0"/>
        <w:w w:val="0"/>
        <w:kern w:val="0"/>
        <w:position w:val="0"/>
        <w:sz w:val="0"/>
        <w:szCs w:val="0"/>
        <w:u w:val="none" w:color="000000"/>
        <w:effect w:val="none"/>
        <w:bdr w:val="nil"/>
        <w:shd w:val="clear" w:color="000000" w:fill="000000"/>
        <w:vertAlign w:val="baseli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07E8926A">
      <w:start w:val="1"/>
      <w:numFmt w:val="lowerLetter"/>
      <w:lvlText w:val="%2."/>
      <w:lvlJc w:val="left"/>
      <w:pPr>
        <w:ind w:left="1440" w:hanging="360"/>
      </w:pPr>
    </w:lvl>
    <w:lvl w:ilvl="2" w:tplc="7D56BADA" w:tentative="1">
      <w:start w:val="1"/>
      <w:numFmt w:val="lowerRoman"/>
      <w:lvlText w:val="%3."/>
      <w:lvlJc w:val="right"/>
      <w:pPr>
        <w:ind w:left="2160" w:hanging="180"/>
      </w:pPr>
    </w:lvl>
    <w:lvl w:ilvl="3" w:tplc="EEA6064C" w:tentative="1">
      <w:start w:val="1"/>
      <w:numFmt w:val="decimal"/>
      <w:lvlText w:val="%4."/>
      <w:lvlJc w:val="left"/>
      <w:pPr>
        <w:ind w:left="2880" w:hanging="360"/>
      </w:pPr>
    </w:lvl>
    <w:lvl w:ilvl="4" w:tplc="D1BEEB6E" w:tentative="1">
      <w:start w:val="1"/>
      <w:numFmt w:val="lowerLetter"/>
      <w:lvlText w:val="%5."/>
      <w:lvlJc w:val="left"/>
      <w:pPr>
        <w:ind w:left="3600" w:hanging="360"/>
      </w:pPr>
    </w:lvl>
    <w:lvl w:ilvl="5" w:tplc="6958EBFA" w:tentative="1">
      <w:start w:val="1"/>
      <w:numFmt w:val="lowerRoman"/>
      <w:lvlText w:val="%6."/>
      <w:lvlJc w:val="right"/>
      <w:pPr>
        <w:ind w:left="4320" w:hanging="180"/>
      </w:pPr>
    </w:lvl>
    <w:lvl w:ilvl="6" w:tplc="83A82DCC" w:tentative="1">
      <w:start w:val="1"/>
      <w:numFmt w:val="decimal"/>
      <w:lvlText w:val="%7."/>
      <w:lvlJc w:val="left"/>
      <w:pPr>
        <w:ind w:left="5040" w:hanging="360"/>
      </w:pPr>
    </w:lvl>
    <w:lvl w:ilvl="7" w:tplc="456C8CAC" w:tentative="1">
      <w:start w:val="1"/>
      <w:numFmt w:val="lowerLetter"/>
      <w:lvlText w:val="%8."/>
      <w:lvlJc w:val="left"/>
      <w:pPr>
        <w:ind w:left="5760" w:hanging="360"/>
      </w:pPr>
    </w:lvl>
    <w:lvl w:ilvl="8" w:tplc="384078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51163"/>
    <w:multiLevelType w:val="hybridMultilevel"/>
    <w:tmpl w:val="74D4439C"/>
    <w:lvl w:ilvl="0" w:tplc="24901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FCD6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72E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188F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AA3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98DF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44B1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EA41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C0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567EB"/>
    <w:multiLevelType w:val="hybridMultilevel"/>
    <w:tmpl w:val="78442D08"/>
    <w:lvl w:ilvl="0" w:tplc="45A4365C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color w:val="FFD700"/>
        <w:sz w:val="28"/>
      </w:rPr>
    </w:lvl>
    <w:lvl w:ilvl="1" w:tplc="BAC4891C">
      <w:start w:val="1"/>
      <w:numFmt w:val="bullet"/>
      <w:lvlText w:val=""/>
      <w:lvlJc w:val="left"/>
      <w:pPr>
        <w:ind w:left="1440" w:hanging="360"/>
      </w:pPr>
      <w:rPr>
        <w:rFonts w:ascii="Webdings" w:hAnsi="Webdings" w:hint="default"/>
        <w:color w:val="auto"/>
        <w:sz w:val="24"/>
      </w:rPr>
    </w:lvl>
    <w:lvl w:ilvl="2" w:tplc="7AEC1F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AAC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0C32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DAC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28F9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BA04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0EB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3009D"/>
    <w:multiLevelType w:val="hybridMultilevel"/>
    <w:tmpl w:val="4ADEAE8E"/>
    <w:lvl w:ilvl="0" w:tplc="03960B5C">
      <w:start w:val="1"/>
      <w:numFmt w:val="decimal"/>
      <w:lvlText w:val="%1."/>
      <w:lvlJc w:val="left"/>
      <w:pPr>
        <w:ind w:left="720" w:hanging="360"/>
      </w:pPr>
    </w:lvl>
    <w:lvl w:ilvl="1" w:tplc="1CC63FD0" w:tentative="1">
      <w:start w:val="1"/>
      <w:numFmt w:val="lowerLetter"/>
      <w:lvlText w:val="%2."/>
      <w:lvlJc w:val="left"/>
      <w:pPr>
        <w:ind w:left="1440" w:hanging="360"/>
      </w:pPr>
    </w:lvl>
    <w:lvl w:ilvl="2" w:tplc="9D2E9E2E" w:tentative="1">
      <w:start w:val="1"/>
      <w:numFmt w:val="lowerRoman"/>
      <w:lvlText w:val="%3."/>
      <w:lvlJc w:val="right"/>
      <w:pPr>
        <w:ind w:left="2160" w:hanging="180"/>
      </w:pPr>
    </w:lvl>
    <w:lvl w:ilvl="3" w:tplc="BBEE35AA" w:tentative="1">
      <w:start w:val="1"/>
      <w:numFmt w:val="decimal"/>
      <w:lvlText w:val="%4."/>
      <w:lvlJc w:val="left"/>
      <w:pPr>
        <w:ind w:left="2880" w:hanging="360"/>
      </w:pPr>
    </w:lvl>
    <w:lvl w:ilvl="4" w:tplc="30E05564" w:tentative="1">
      <w:start w:val="1"/>
      <w:numFmt w:val="lowerLetter"/>
      <w:lvlText w:val="%5."/>
      <w:lvlJc w:val="left"/>
      <w:pPr>
        <w:ind w:left="3600" w:hanging="360"/>
      </w:pPr>
    </w:lvl>
    <w:lvl w:ilvl="5" w:tplc="60DA10B4" w:tentative="1">
      <w:start w:val="1"/>
      <w:numFmt w:val="lowerRoman"/>
      <w:lvlText w:val="%6."/>
      <w:lvlJc w:val="right"/>
      <w:pPr>
        <w:ind w:left="4320" w:hanging="180"/>
      </w:pPr>
    </w:lvl>
    <w:lvl w:ilvl="6" w:tplc="3FC60A1A" w:tentative="1">
      <w:start w:val="1"/>
      <w:numFmt w:val="decimal"/>
      <w:lvlText w:val="%7."/>
      <w:lvlJc w:val="left"/>
      <w:pPr>
        <w:ind w:left="5040" w:hanging="360"/>
      </w:pPr>
    </w:lvl>
    <w:lvl w:ilvl="7" w:tplc="0602FA54" w:tentative="1">
      <w:start w:val="1"/>
      <w:numFmt w:val="lowerLetter"/>
      <w:lvlText w:val="%8."/>
      <w:lvlJc w:val="left"/>
      <w:pPr>
        <w:ind w:left="5760" w:hanging="360"/>
      </w:pPr>
    </w:lvl>
    <w:lvl w:ilvl="8" w:tplc="0FFEC4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B6D1C"/>
    <w:multiLevelType w:val="hybridMultilevel"/>
    <w:tmpl w:val="575028B8"/>
    <w:lvl w:ilvl="0" w:tplc="E8BE69E4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color w:val="A7ABAE" w:themeColor="accent3"/>
        <w:sz w:val="28"/>
      </w:rPr>
    </w:lvl>
    <w:lvl w:ilvl="1" w:tplc="AAAC21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6262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6E8A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7865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C4FB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4C7A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9E9E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5AE3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B5DF6"/>
    <w:multiLevelType w:val="hybridMultilevel"/>
    <w:tmpl w:val="CD6AF936"/>
    <w:lvl w:ilvl="0" w:tplc="75221276">
      <w:start w:val="1"/>
      <w:numFmt w:val="decimal"/>
      <w:lvlText w:val="%1."/>
      <w:lvlJc w:val="left"/>
      <w:pPr>
        <w:ind w:left="6930" w:hanging="360"/>
      </w:pPr>
    </w:lvl>
    <w:lvl w:ilvl="1" w:tplc="A66AD9F6" w:tentative="1">
      <w:start w:val="1"/>
      <w:numFmt w:val="lowerLetter"/>
      <w:lvlText w:val="%2."/>
      <w:lvlJc w:val="left"/>
      <w:pPr>
        <w:ind w:left="1440" w:hanging="360"/>
      </w:pPr>
    </w:lvl>
    <w:lvl w:ilvl="2" w:tplc="48AEB4A4" w:tentative="1">
      <w:start w:val="1"/>
      <w:numFmt w:val="lowerRoman"/>
      <w:lvlText w:val="%3."/>
      <w:lvlJc w:val="right"/>
      <w:pPr>
        <w:ind w:left="2160" w:hanging="180"/>
      </w:pPr>
    </w:lvl>
    <w:lvl w:ilvl="3" w:tplc="6E30ACDC" w:tentative="1">
      <w:start w:val="1"/>
      <w:numFmt w:val="decimal"/>
      <w:lvlText w:val="%4."/>
      <w:lvlJc w:val="left"/>
      <w:pPr>
        <w:ind w:left="2880" w:hanging="360"/>
      </w:pPr>
    </w:lvl>
    <w:lvl w:ilvl="4" w:tplc="16341D96" w:tentative="1">
      <w:start w:val="1"/>
      <w:numFmt w:val="lowerLetter"/>
      <w:lvlText w:val="%5."/>
      <w:lvlJc w:val="left"/>
      <w:pPr>
        <w:ind w:left="3600" w:hanging="360"/>
      </w:pPr>
    </w:lvl>
    <w:lvl w:ilvl="5" w:tplc="81E489C8" w:tentative="1">
      <w:start w:val="1"/>
      <w:numFmt w:val="lowerRoman"/>
      <w:lvlText w:val="%6."/>
      <w:lvlJc w:val="right"/>
      <w:pPr>
        <w:ind w:left="4320" w:hanging="180"/>
      </w:pPr>
    </w:lvl>
    <w:lvl w:ilvl="6" w:tplc="4D948F04" w:tentative="1">
      <w:start w:val="1"/>
      <w:numFmt w:val="decimal"/>
      <w:lvlText w:val="%7."/>
      <w:lvlJc w:val="left"/>
      <w:pPr>
        <w:ind w:left="5040" w:hanging="360"/>
      </w:pPr>
    </w:lvl>
    <w:lvl w:ilvl="7" w:tplc="164A9CB4" w:tentative="1">
      <w:start w:val="1"/>
      <w:numFmt w:val="lowerLetter"/>
      <w:lvlText w:val="%8."/>
      <w:lvlJc w:val="left"/>
      <w:pPr>
        <w:ind w:left="5760" w:hanging="360"/>
      </w:pPr>
    </w:lvl>
    <w:lvl w:ilvl="8" w:tplc="0FCA29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B47A2"/>
    <w:multiLevelType w:val="multilevel"/>
    <w:tmpl w:val="63C4F006"/>
    <w:lvl w:ilvl="0">
      <w:start w:val="1"/>
      <w:numFmt w:val="bullet"/>
      <w:pStyle w:val="ABullet1"/>
      <w:suff w:val="nothing"/>
      <w:lvlText w:val=""/>
      <w:lvlJc w:val="left"/>
      <w:pPr>
        <w:ind w:left="648" w:hanging="288"/>
      </w:pPr>
      <w:rPr>
        <w:rFonts w:ascii="Webdings" w:hAnsi="Webdings" w:hint="default"/>
        <w:color w:val="FFD700"/>
        <w:sz w:val="28"/>
      </w:rPr>
    </w:lvl>
    <w:lvl w:ilvl="1">
      <w:start w:val="1"/>
      <w:numFmt w:val="bullet"/>
      <w:suff w:val="nothing"/>
      <w:lvlText w:val=""/>
      <w:lvlJc w:val="left"/>
      <w:pPr>
        <w:ind w:left="936" w:hanging="288"/>
      </w:pPr>
      <w:rPr>
        <w:rFonts w:ascii="Webdings" w:hAnsi="Webdings" w:hint="default"/>
        <w:color w:val="6E7378" w:themeColor="accent6"/>
        <w:sz w:val="28"/>
      </w:rPr>
    </w:lvl>
    <w:lvl w:ilvl="2">
      <w:start w:val="1"/>
      <w:numFmt w:val="bullet"/>
      <w:suff w:val="nothing"/>
      <w:lvlText w:val=""/>
      <w:lvlJc w:val="left"/>
      <w:pPr>
        <w:ind w:left="1224" w:hanging="288"/>
      </w:pPr>
      <w:rPr>
        <w:rFonts w:ascii="Webdings" w:hAnsi="Webdings" w:hint="default"/>
        <w:color w:val="A7ABAE" w:themeColor="accent3"/>
        <w:sz w:val="28"/>
      </w:rPr>
    </w:lvl>
    <w:lvl w:ilvl="3">
      <w:start w:val="1"/>
      <w:numFmt w:val="bullet"/>
      <w:suff w:val="nothing"/>
      <w:lvlText w:val=""/>
      <w:lvlJc w:val="left"/>
      <w:pPr>
        <w:ind w:left="1512" w:hanging="288"/>
      </w:pPr>
      <w:rPr>
        <w:rFonts w:ascii="Webdings" w:hAnsi="Webdings" w:hint="default"/>
        <w:color w:val="000000" w:themeColor="text1"/>
        <w:sz w:val="28"/>
      </w:rPr>
    </w:lvl>
    <w:lvl w:ilvl="4">
      <w:start w:val="1"/>
      <w:numFmt w:val="bullet"/>
      <w:suff w:val="nothing"/>
      <w:lvlText w:val=""/>
      <w:lvlJc w:val="left"/>
      <w:pPr>
        <w:ind w:left="1800" w:hanging="288"/>
      </w:pPr>
      <w:rPr>
        <w:rFonts w:ascii="Webdings" w:hAnsi="Webdings" w:hint="default"/>
        <w:color w:val="FFD700"/>
        <w:sz w:val="28"/>
      </w:rPr>
    </w:lvl>
    <w:lvl w:ilvl="5">
      <w:start w:val="1"/>
      <w:numFmt w:val="bullet"/>
      <w:suff w:val="nothing"/>
      <w:lvlText w:val=""/>
      <w:lvlJc w:val="left"/>
      <w:pPr>
        <w:ind w:left="2088" w:hanging="288"/>
      </w:pPr>
      <w:rPr>
        <w:rFonts w:ascii="Webdings" w:hAnsi="Webdings" w:hint="default"/>
        <w:color w:val="6E7378" w:themeColor="accent6"/>
        <w:sz w:val="28"/>
      </w:rPr>
    </w:lvl>
    <w:lvl w:ilvl="6">
      <w:start w:val="1"/>
      <w:numFmt w:val="bullet"/>
      <w:suff w:val="nothing"/>
      <w:lvlText w:val=""/>
      <w:lvlJc w:val="left"/>
      <w:pPr>
        <w:ind w:left="2376" w:hanging="288"/>
      </w:pPr>
      <w:rPr>
        <w:rFonts w:ascii="Webdings" w:hAnsi="Webdings" w:hint="default"/>
        <w:color w:val="A7ABAE" w:themeColor="accent3"/>
        <w:sz w:val="28"/>
      </w:rPr>
    </w:lvl>
    <w:lvl w:ilvl="7">
      <w:start w:val="1"/>
      <w:numFmt w:val="bullet"/>
      <w:suff w:val="nothing"/>
      <w:lvlText w:val=""/>
      <w:lvlJc w:val="left"/>
      <w:pPr>
        <w:ind w:left="2664" w:hanging="288"/>
      </w:pPr>
      <w:rPr>
        <w:rFonts w:ascii="Webdings" w:hAnsi="Webdings" w:hint="default"/>
        <w:color w:val="000000" w:themeColor="text1"/>
        <w:sz w:val="28"/>
      </w:rPr>
    </w:lvl>
    <w:lvl w:ilvl="8">
      <w:start w:val="1"/>
      <w:numFmt w:val="bullet"/>
      <w:suff w:val="nothing"/>
      <w:lvlText w:val=""/>
      <w:lvlJc w:val="left"/>
      <w:pPr>
        <w:ind w:left="2952" w:hanging="288"/>
      </w:pPr>
      <w:rPr>
        <w:rFonts w:ascii="Webdings" w:hAnsi="Webdings" w:hint="default"/>
        <w:color w:val="FFD700"/>
        <w:sz w:val="28"/>
      </w:rPr>
    </w:lvl>
  </w:abstractNum>
  <w:abstractNum w:abstractNumId="8" w15:restartNumberingAfterBreak="0">
    <w:nsid w:val="57435C9A"/>
    <w:multiLevelType w:val="hybridMultilevel"/>
    <w:tmpl w:val="8244148E"/>
    <w:lvl w:ilvl="0" w:tplc="02AE3580">
      <w:start w:val="1"/>
      <w:numFmt w:val="bullet"/>
      <w:suff w:val="nothing"/>
      <w:lvlText w:val=""/>
      <w:lvlJc w:val="left"/>
      <w:pPr>
        <w:ind w:left="-360" w:firstLine="720"/>
      </w:pPr>
      <w:rPr>
        <w:rFonts w:ascii="Webdings" w:hAnsi="Webdings" w:hint="default"/>
        <w:color w:val="6E7378" w:themeColor="accent6"/>
        <w:sz w:val="28"/>
      </w:rPr>
    </w:lvl>
    <w:lvl w:ilvl="1" w:tplc="C160F4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94BC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E03A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22B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FE98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A49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38A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7054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972A6"/>
    <w:multiLevelType w:val="hybridMultilevel"/>
    <w:tmpl w:val="1A5EE200"/>
    <w:lvl w:ilvl="0" w:tplc="EAD0CCF6">
      <w:start w:val="1"/>
      <w:numFmt w:val="decimal"/>
      <w:lvlText w:val="%1."/>
      <w:lvlJc w:val="left"/>
      <w:pPr>
        <w:ind w:left="720" w:hanging="360"/>
      </w:pPr>
    </w:lvl>
    <w:lvl w:ilvl="1" w:tplc="77767880" w:tentative="1">
      <w:start w:val="1"/>
      <w:numFmt w:val="lowerLetter"/>
      <w:lvlText w:val="%2."/>
      <w:lvlJc w:val="left"/>
      <w:pPr>
        <w:ind w:left="1440" w:hanging="360"/>
      </w:pPr>
    </w:lvl>
    <w:lvl w:ilvl="2" w:tplc="28AC991A" w:tentative="1">
      <w:start w:val="1"/>
      <w:numFmt w:val="lowerRoman"/>
      <w:lvlText w:val="%3."/>
      <w:lvlJc w:val="right"/>
      <w:pPr>
        <w:ind w:left="2160" w:hanging="180"/>
      </w:pPr>
    </w:lvl>
    <w:lvl w:ilvl="3" w:tplc="285A7A66" w:tentative="1">
      <w:start w:val="1"/>
      <w:numFmt w:val="decimal"/>
      <w:lvlText w:val="%4."/>
      <w:lvlJc w:val="left"/>
      <w:pPr>
        <w:ind w:left="2880" w:hanging="360"/>
      </w:pPr>
    </w:lvl>
    <w:lvl w:ilvl="4" w:tplc="FAE00A5C" w:tentative="1">
      <w:start w:val="1"/>
      <w:numFmt w:val="lowerLetter"/>
      <w:lvlText w:val="%5."/>
      <w:lvlJc w:val="left"/>
      <w:pPr>
        <w:ind w:left="3600" w:hanging="360"/>
      </w:pPr>
    </w:lvl>
    <w:lvl w:ilvl="5" w:tplc="C8867584" w:tentative="1">
      <w:start w:val="1"/>
      <w:numFmt w:val="lowerRoman"/>
      <w:lvlText w:val="%6."/>
      <w:lvlJc w:val="right"/>
      <w:pPr>
        <w:ind w:left="4320" w:hanging="180"/>
      </w:pPr>
    </w:lvl>
    <w:lvl w:ilvl="6" w:tplc="A5A8CC18" w:tentative="1">
      <w:start w:val="1"/>
      <w:numFmt w:val="decimal"/>
      <w:lvlText w:val="%7."/>
      <w:lvlJc w:val="left"/>
      <w:pPr>
        <w:ind w:left="5040" w:hanging="360"/>
      </w:pPr>
    </w:lvl>
    <w:lvl w:ilvl="7" w:tplc="5F885088" w:tentative="1">
      <w:start w:val="1"/>
      <w:numFmt w:val="lowerLetter"/>
      <w:lvlText w:val="%8."/>
      <w:lvlJc w:val="left"/>
      <w:pPr>
        <w:ind w:left="5760" w:hanging="360"/>
      </w:pPr>
    </w:lvl>
    <w:lvl w:ilvl="8" w:tplc="07AC9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C151B"/>
    <w:multiLevelType w:val="hybridMultilevel"/>
    <w:tmpl w:val="17B877A8"/>
    <w:lvl w:ilvl="0" w:tplc="594AEE1E">
      <w:start w:val="1"/>
      <w:numFmt w:val="bullet"/>
      <w:pStyle w:val="ABullet2"/>
      <w:lvlText w:val=""/>
      <w:lvlJc w:val="left"/>
      <w:pPr>
        <w:ind w:left="1080" w:hanging="360"/>
      </w:pPr>
      <w:rPr>
        <w:rFonts w:ascii="Webdings" w:hAnsi="Webdings" w:hint="default"/>
        <w:color w:val="000000" w:themeColor="text1"/>
        <w:sz w:val="28"/>
      </w:rPr>
    </w:lvl>
    <w:lvl w:ilvl="1" w:tplc="AE14C88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6EA2EE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200C1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0E014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FE4812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B76A97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3D0541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EAEE10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8F72511"/>
    <w:multiLevelType w:val="hybridMultilevel"/>
    <w:tmpl w:val="5C20CE64"/>
    <w:lvl w:ilvl="0" w:tplc="52DC5658">
      <w:start w:val="1"/>
      <w:numFmt w:val="cardinalText"/>
      <w:lvlText w:val="%1 // "/>
      <w:lvlJc w:val="left"/>
      <w:pPr>
        <w:ind w:left="720" w:hanging="360"/>
      </w:pPr>
      <w:rPr>
        <w:rFonts w:ascii="Klavika Medium" w:hAnsi="Klavika Medium" w:hint="default"/>
        <w:caps/>
      </w:rPr>
    </w:lvl>
    <w:lvl w:ilvl="1" w:tplc="EBCEC512" w:tentative="1">
      <w:start w:val="1"/>
      <w:numFmt w:val="lowerLetter"/>
      <w:lvlText w:val="%2."/>
      <w:lvlJc w:val="left"/>
      <w:pPr>
        <w:ind w:left="1440" w:hanging="360"/>
      </w:pPr>
    </w:lvl>
    <w:lvl w:ilvl="2" w:tplc="DF2E99E6" w:tentative="1">
      <w:start w:val="1"/>
      <w:numFmt w:val="lowerRoman"/>
      <w:lvlText w:val="%3."/>
      <w:lvlJc w:val="right"/>
      <w:pPr>
        <w:ind w:left="2160" w:hanging="180"/>
      </w:pPr>
    </w:lvl>
    <w:lvl w:ilvl="3" w:tplc="A72CD870" w:tentative="1">
      <w:start w:val="1"/>
      <w:numFmt w:val="decimal"/>
      <w:lvlText w:val="%4."/>
      <w:lvlJc w:val="left"/>
      <w:pPr>
        <w:ind w:left="2880" w:hanging="360"/>
      </w:pPr>
    </w:lvl>
    <w:lvl w:ilvl="4" w:tplc="01CE8BD8" w:tentative="1">
      <w:start w:val="1"/>
      <w:numFmt w:val="lowerLetter"/>
      <w:lvlText w:val="%5."/>
      <w:lvlJc w:val="left"/>
      <w:pPr>
        <w:ind w:left="3600" w:hanging="360"/>
      </w:pPr>
    </w:lvl>
    <w:lvl w:ilvl="5" w:tplc="807A4C18" w:tentative="1">
      <w:start w:val="1"/>
      <w:numFmt w:val="lowerRoman"/>
      <w:lvlText w:val="%6."/>
      <w:lvlJc w:val="right"/>
      <w:pPr>
        <w:ind w:left="4320" w:hanging="180"/>
      </w:pPr>
    </w:lvl>
    <w:lvl w:ilvl="6" w:tplc="8A52E984" w:tentative="1">
      <w:start w:val="1"/>
      <w:numFmt w:val="decimal"/>
      <w:lvlText w:val="%7."/>
      <w:lvlJc w:val="left"/>
      <w:pPr>
        <w:ind w:left="5040" w:hanging="360"/>
      </w:pPr>
    </w:lvl>
    <w:lvl w:ilvl="7" w:tplc="2C422770" w:tentative="1">
      <w:start w:val="1"/>
      <w:numFmt w:val="lowerLetter"/>
      <w:lvlText w:val="%8."/>
      <w:lvlJc w:val="left"/>
      <w:pPr>
        <w:ind w:left="5760" w:hanging="360"/>
      </w:pPr>
    </w:lvl>
    <w:lvl w:ilvl="8" w:tplc="79CAB5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FC2980"/>
    <w:multiLevelType w:val="hybridMultilevel"/>
    <w:tmpl w:val="305A4FE0"/>
    <w:lvl w:ilvl="0" w:tplc="6C044A58">
      <w:start w:val="1"/>
      <w:numFmt w:val="cardinalText"/>
      <w:pStyle w:val="ANumberedList"/>
      <w:suff w:val="space"/>
      <w:lvlText w:val="%1 // "/>
      <w:lvlJc w:val="left"/>
      <w:pPr>
        <w:ind w:left="1080" w:hanging="360"/>
      </w:pPr>
      <w:rPr>
        <w:rFonts w:ascii="Klavika Medium" w:hAnsi="Klavika Medium" w:hint="default"/>
        <w:caps/>
        <w:color w:val="6E7378" w:themeColor="accent6"/>
      </w:rPr>
    </w:lvl>
    <w:lvl w:ilvl="1" w:tplc="651E96B6" w:tentative="1">
      <w:start w:val="1"/>
      <w:numFmt w:val="lowerLetter"/>
      <w:lvlText w:val="%2."/>
      <w:lvlJc w:val="left"/>
      <w:pPr>
        <w:ind w:left="1800" w:hanging="360"/>
      </w:pPr>
    </w:lvl>
    <w:lvl w:ilvl="2" w:tplc="64F6AB0A" w:tentative="1">
      <w:start w:val="1"/>
      <w:numFmt w:val="lowerRoman"/>
      <w:lvlText w:val="%3."/>
      <w:lvlJc w:val="right"/>
      <w:pPr>
        <w:ind w:left="2520" w:hanging="180"/>
      </w:pPr>
    </w:lvl>
    <w:lvl w:ilvl="3" w:tplc="09F66E1A" w:tentative="1">
      <w:start w:val="1"/>
      <w:numFmt w:val="decimal"/>
      <w:lvlText w:val="%4."/>
      <w:lvlJc w:val="left"/>
      <w:pPr>
        <w:ind w:left="3240" w:hanging="360"/>
      </w:pPr>
    </w:lvl>
    <w:lvl w:ilvl="4" w:tplc="3B5CC610" w:tentative="1">
      <w:start w:val="1"/>
      <w:numFmt w:val="lowerLetter"/>
      <w:lvlText w:val="%5."/>
      <w:lvlJc w:val="left"/>
      <w:pPr>
        <w:ind w:left="3960" w:hanging="360"/>
      </w:pPr>
    </w:lvl>
    <w:lvl w:ilvl="5" w:tplc="FC562C76" w:tentative="1">
      <w:start w:val="1"/>
      <w:numFmt w:val="lowerRoman"/>
      <w:lvlText w:val="%6."/>
      <w:lvlJc w:val="right"/>
      <w:pPr>
        <w:ind w:left="4680" w:hanging="180"/>
      </w:pPr>
    </w:lvl>
    <w:lvl w:ilvl="6" w:tplc="1C1CB650" w:tentative="1">
      <w:start w:val="1"/>
      <w:numFmt w:val="decimal"/>
      <w:lvlText w:val="%7."/>
      <w:lvlJc w:val="left"/>
      <w:pPr>
        <w:ind w:left="5400" w:hanging="360"/>
      </w:pPr>
    </w:lvl>
    <w:lvl w:ilvl="7" w:tplc="8F7E7820" w:tentative="1">
      <w:start w:val="1"/>
      <w:numFmt w:val="lowerLetter"/>
      <w:lvlText w:val="%8."/>
      <w:lvlJc w:val="left"/>
      <w:pPr>
        <w:ind w:left="6120" w:hanging="360"/>
      </w:pPr>
    </w:lvl>
    <w:lvl w:ilvl="8" w:tplc="CCB4AD1C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3"/>
  </w:num>
  <w:num w:numId="11">
    <w:abstractNumId w:val="2"/>
  </w:num>
  <w:num w:numId="12">
    <w:abstractNumId w:val="3"/>
    <w:lvlOverride w:ilvl="0">
      <w:startOverride w:val="1"/>
    </w:lvlOverride>
  </w:num>
  <w:num w:numId="13">
    <w:abstractNumId w:val="7"/>
  </w:num>
  <w:num w:numId="14">
    <w:abstractNumId w:val="10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1"/>
  </w:num>
  <w:num w:numId="20">
    <w:abstractNumId w:val="1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stylePaneSortMethod w:val="00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NDY0MQPSppYGRko6SsGpxcWZ+XkgBUZmtQBTLobKLQAAAA=="/>
  </w:docVars>
  <w:rsids>
    <w:rsidRoot w:val="005859F7"/>
    <w:rsid w:val="00001E80"/>
    <w:rsid w:val="000054DB"/>
    <w:rsid w:val="0000662B"/>
    <w:rsid w:val="00014F88"/>
    <w:rsid w:val="000276B8"/>
    <w:rsid w:val="0002774E"/>
    <w:rsid w:val="000412FB"/>
    <w:rsid w:val="00045AE9"/>
    <w:rsid w:val="000466FD"/>
    <w:rsid w:val="00064711"/>
    <w:rsid w:val="00073EBB"/>
    <w:rsid w:val="00076E6E"/>
    <w:rsid w:val="000840D0"/>
    <w:rsid w:val="000939BD"/>
    <w:rsid w:val="000A7B0B"/>
    <w:rsid w:val="000B0C08"/>
    <w:rsid w:val="000B0D72"/>
    <w:rsid w:val="000B1F05"/>
    <w:rsid w:val="000C4055"/>
    <w:rsid w:val="000D1A27"/>
    <w:rsid w:val="000D50E5"/>
    <w:rsid w:val="000E1932"/>
    <w:rsid w:val="000E1BD9"/>
    <w:rsid w:val="000E59F9"/>
    <w:rsid w:val="000E6712"/>
    <w:rsid w:val="00100D93"/>
    <w:rsid w:val="00102013"/>
    <w:rsid w:val="001029A4"/>
    <w:rsid w:val="00121C2F"/>
    <w:rsid w:val="0013163A"/>
    <w:rsid w:val="001352F8"/>
    <w:rsid w:val="001368E1"/>
    <w:rsid w:val="00142C56"/>
    <w:rsid w:val="00151002"/>
    <w:rsid w:val="0015140D"/>
    <w:rsid w:val="001813E2"/>
    <w:rsid w:val="00187A8F"/>
    <w:rsid w:val="00191DB5"/>
    <w:rsid w:val="00196638"/>
    <w:rsid w:val="00197F0D"/>
    <w:rsid w:val="001A1127"/>
    <w:rsid w:val="001A677E"/>
    <w:rsid w:val="001C132A"/>
    <w:rsid w:val="001E47DB"/>
    <w:rsid w:val="001F242B"/>
    <w:rsid w:val="001F4521"/>
    <w:rsid w:val="001F5D12"/>
    <w:rsid w:val="00225140"/>
    <w:rsid w:val="002254D3"/>
    <w:rsid w:val="0023654D"/>
    <w:rsid w:val="00247BC0"/>
    <w:rsid w:val="00254084"/>
    <w:rsid w:val="002563A4"/>
    <w:rsid w:val="0026140C"/>
    <w:rsid w:val="0026355F"/>
    <w:rsid w:val="002644D9"/>
    <w:rsid w:val="00267915"/>
    <w:rsid w:val="0027231E"/>
    <w:rsid w:val="002723EE"/>
    <w:rsid w:val="0027583E"/>
    <w:rsid w:val="002819F4"/>
    <w:rsid w:val="002A4FAB"/>
    <w:rsid w:val="002B1110"/>
    <w:rsid w:val="002B57EF"/>
    <w:rsid w:val="002C1B1C"/>
    <w:rsid w:val="002D2BC8"/>
    <w:rsid w:val="002E147E"/>
    <w:rsid w:val="002E62C1"/>
    <w:rsid w:val="002F0A5A"/>
    <w:rsid w:val="002F68FC"/>
    <w:rsid w:val="00302BCF"/>
    <w:rsid w:val="003043B5"/>
    <w:rsid w:val="00306844"/>
    <w:rsid w:val="00311AF3"/>
    <w:rsid w:val="003167C7"/>
    <w:rsid w:val="003219B0"/>
    <w:rsid w:val="00344AD3"/>
    <w:rsid w:val="0035132E"/>
    <w:rsid w:val="003544CD"/>
    <w:rsid w:val="00356562"/>
    <w:rsid w:val="003833E6"/>
    <w:rsid w:val="003932B0"/>
    <w:rsid w:val="00394BC0"/>
    <w:rsid w:val="003A3C98"/>
    <w:rsid w:val="003A7C46"/>
    <w:rsid w:val="003B5593"/>
    <w:rsid w:val="003B779F"/>
    <w:rsid w:val="003C02AD"/>
    <w:rsid w:val="003C14D3"/>
    <w:rsid w:val="003C2DC3"/>
    <w:rsid w:val="003D32C1"/>
    <w:rsid w:val="003D7CF5"/>
    <w:rsid w:val="003D7D84"/>
    <w:rsid w:val="003F4CB8"/>
    <w:rsid w:val="00401B77"/>
    <w:rsid w:val="00406D2D"/>
    <w:rsid w:val="00414FFA"/>
    <w:rsid w:val="00415539"/>
    <w:rsid w:val="00455CF2"/>
    <w:rsid w:val="00465BE4"/>
    <w:rsid w:val="00475709"/>
    <w:rsid w:val="00484D60"/>
    <w:rsid w:val="00493EAC"/>
    <w:rsid w:val="00494290"/>
    <w:rsid w:val="00494719"/>
    <w:rsid w:val="00497C53"/>
    <w:rsid w:val="004A2051"/>
    <w:rsid w:val="004A321C"/>
    <w:rsid w:val="004B0F9D"/>
    <w:rsid w:val="004B1BA3"/>
    <w:rsid w:val="004C3251"/>
    <w:rsid w:val="004C4445"/>
    <w:rsid w:val="004C4F5C"/>
    <w:rsid w:val="004D00ED"/>
    <w:rsid w:val="004D3FBC"/>
    <w:rsid w:val="004E342C"/>
    <w:rsid w:val="004F498F"/>
    <w:rsid w:val="004F6AE4"/>
    <w:rsid w:val="005037A8"/>
    <w:rsid w:val="00506FFA"/>
    <w:rsid w:val="00517808"/>
    <w:rsid w:val="00521D0F"/>
    <w:rsid w:val="00523928"/>
    <w:rsid w:val="00525844"/>
    <w:rsid w:val="005258DE"/>
    <w:rsid w:val="00527F55"/>
    <w:rsid w:val="005326F2"/>
    <w:rsid w:val="00537DA7"/>
    <w:rsid w:val="005473CC"/>
    <w:rsid w:val="00547E1A"/>
    <w:rsid w:val="00561264"/>
    <w:rsid w:val="0056281D"/>
    <w:rsid w:val="00565691"/>
    <w:rsid w:val="00573213"/>
    <w:rsid w:val="00582E53"/>
    <w:rsid w:val="0058479F"/>
    <w:rsid w:val="005859F7"/>
    <w:rsid w:val="005863B4"/>
    <w:rsid w:val="00590C6D"/>
    <w:rsid w:val="005A45F5"/>
    <w:rsid w:val="005B6BA8"/>
    <w:rsid w:val="005C07D3"/>
    <w:rsid w:val="005C714E"/>
    <w:rsid w:val="005D4293"/>
    <w:rsid w:val="005D7418"/>
    <w:rsid w:val="005E24C2"/>
    <w:rsid w:val="005F6DEB"/>
    <w:rsid w:val="00613CB9"/>
    <w:rsid w:val="00614C07"/>
    <w:rsid w:val="00620269"/>
    <w:rsid w:val="00625585"/>
    <w:rsid w:val="00633071"/>
    <w:rsid w:val="00637EB1"/>
    <w:rsid w:val="00641878"/>
    <w:rsid w:val="006424C8"/>
    <w:rsid w:val="006462E9"/>
    <w:rsid w:val="006513EE"/>
    <w:rsid w:val="00662044"/>
    <w:rsid w:val="00665400"/>
    <w:rsid w:val="00677083"/>
    <w:rsid w:val="00684B7C"/>
    <w:rsid w:val="00690D6A"/>
    <w:rsid w:val="00695D9D"/>
    <w:rsid w:val="006A1080"/>
    <w:rsid w:val="006A5631"/>
    <w:rsid w:val="006B2073"/>
    <w:rsid w:val="006B5558"/>
    <w:rsid w:val="006C3953"/>
    <w:rsid w:val="006D0A65"/>
    <w:rsid w:val="006D49FA"/>
    <w:rsid w:val="006E1B83"/>
    <w:rsid w:val="006F1299"/>
    <w:rsid w:val="006F3A28"/>
    <w:rsid w:val="00701B55"/>
    <w:rsid w:val="007035E3"/>
    <w:rsid w:val="007054F9"/>
    <w:rsid w:val="00707B4F"/>
    <w:rsid w:val="0071108E"/>
    <w:rsid w:val="00723213"/>
    <w:rsid w:val="00726635"/>
    <w:rsid w:val="00736930"/>
    <w:rsid w:val="007414C5"/>
    <w:rsid w:val="00743AB6"/>
    <w:rsid w:val="00751874"/>
    <w:rsid w:val="00754ECD"/>
    <w:rsid w:val="0075576B"/>
    <w:rsid w:val="0076100F"/>
    <w:rsid w:val="007635A0"/>
    <w:rsid w:val="0076797D"/>
    <w:rsid w:val="007707F6"/>
    <w:rsid w:val="0078471F"/>
    <w:rsid w:val="007928DD"/>
    <w:rsid w:val="007945F1"/>
    <w:rsid w:val="007965A6"/>
    <w:rsid w:val="00796B28"/>
    <w:rsid w:val="00796D47"/>
    <w:rsid w:val="007B4CC5"/>
    <w:rsid w:val="007B68D7"/>
    <w:rsid w:val="007B793A"/>
    <w:rsid w:val="007C28AA"/>
    <w:rsid w:val="007C7010"/>
    <w:rsid w:val="007D0985"/>
    <w:rsid w:val="007D1B3E"/>
    <w:rsid w:val="007E0803"/>
    <w:rsid w:val="0081219D"/>
    <w:rsid w:val="008228A0"/>
    <w:rsid w:val="0082501D"/>
    <w:rsid w:val="00825096"/>
    <w:rsid w:val="008301AA"/>
    <w:rsid w:val="008461DC"/>
    <w:rsid w:val="008656DD"/>
    <w:rsid w:val="008717EC"/>
    <w:rsid w:val="0088089C"/>
    <w:rsid w:val="008873F4"/>
    <w:rsid w:val="00897A5F"/>
    <w:rsid w:val="00897E7D"/>
    <w:rsid w:val="008A3E0F"/>
    <w:rsid w:val="008A42C1"/>
    <w:rsid w:val="008B6101"/>
    <w:rsid w:val="008B63FB"/>
    <w:rsid w:val="008C2653"/>
    <w:rsid w:val="008C2E26"/>
    <w:rsid w:val="008C4C68"/>
    <w:rsid w:val="008D64F1"/>
    <w:rsid w:val="008E0675"/>
    <w:rsid w:val="008E460B"/>
    <w:rsid w:val="008E5C4C"/>
    <w:rsid w:val="008F6E3A"/>
    <w:rsid w:val="009048A9"/>
    <w:rsid w:val="0091709F"/>
    <w:rsid w:val="00922621"/>
    <w:rsid w:val="00927DB3"/>
    <w:rsid w:val="00930E34"/>
    <w:rsid w:val="00934D2C"/>
    <w:rsid w:val="00936C9D"/>
    <w:rsid w:val="009450A8"/>
    <w:rsid w:val="0095177E"/>
    <w:rsid w:val="00952C39"/>
    <w:rsid w:val="009530C7"/>
    <w:rsid w:val="00955D5E"/>
    <w:rsid w:val="00956825"/>
    <w:rsid w:val="009642A0"/>
    <w:rsid w:val="00965D0D"/>
    <w:rsid w:val="00967EF3"/>
    <w:rsid w:val="00970CBE"/>
    <w:rsid w:val="00971D98"/>
    <w:rsid w:val="009748B3"/>
    <w:rsid w:val="00976304"/>
    <w:rsid w:val="0099075C"/>
    <w:rsid w:val="00994E8A"/>
    <w:rsid w:val="00995605"/>
    <w:rsid w:val="009962AD"/>
    <w:rsid w:val="009A1416"/>
    <w:rsid w:val="009A23C2"/>
    <w:rsid w:val="009A30EF"/>
    <w:rsid w:val="009A7169"/>
    <w:rsid w:val="009A7DF4"/>
    <w:rsid w:val="009B03EA"/>
    <w:rsid w:val="009B18E8"/>
    <w:rsid w:val="009C239F"/>
    <w:rsid w:val="009C2C39"/>
    <w:rsid w:val="009D75D1"/>
    <w:rsid w:val="009E05AD"/>
    <w:rsid w:val="009E5F2F"/>
    <w:rsid w:val="009E7657"/>
    <w:rsid w:val="009F4191"/>
    <w:rsid w:val="009F43E8"/>
    <w:rsid w:val="009F5622"/>
    <w:rsid w:val="00A07A9C"/>
    <w:rsid w:val="00A07FBA"/>
    <w:rsid w:val="00A1510D"/>
    <w:rsid w:val="00A1546D"/>
    <w:rsid w:val="00A23952"/>
    <w:rsid w:val="00A257E4"/>
    <w:rsid w:val="00A32DEA"/>
    <w:rsid w:val="00A41767"/>
    <w:rsid w:val="00A43003"/>
    <w:rsid w:val="00A63803"/>
    <w:rsid w:val="00A66785"/>
    <w:rsid w:val="00A80919"/>
    <w:rsid w:val="00A90E26"/>
    <w:rsid w:val="00A94568"/>
    <w:rsid w:val="00A96739"/>
    <w:rsid w:val="00AA2190"/>
    <w:rsid w:val="00AB1A90"/>
    <w:rsid w:val="00AB564F"/>
    <w:rsid w:val="00AC3E47"/>
    <w:rsid w:val="00AC6464"/>
    <w:rsid w:val="00AC7573"/>
    <w:rsid w:val="00AD5355"/>
    <w:rsid w:val="00AF1DB9"/>
    <w:rsid w:val="00AF7583"/>
    <w:rsid w:val="00B02499"/>
    <w:rsid w:val="00B072B4"/>
    <w:rsid w:val="00B12371"/>
    <w:rsid w:val="00B13099"/>
    <w:rsid w:val="00B15DD8"/>
    <w:rsid w:val="00B27292"/>
    <w:rsid w:val="00B275B6"/>
    <w:rsid w:val="00B33083"/>
    <w:rsid w:val="00B33B01"/>
    <w:rsid w:val="00B370DE"/>
    <w:rsid w:val="00B423AE"/>
    <w:rsid w:val="00B46825"/>
    <w:rsid w:val="00B616A2"/>
    <w:rsid w:val="00B73E3D"/>
    <w:rsid w:val="00B77B5B"/>
    <w:rsid w:val="00BB28E9"/>
    <w:rsid w:val="00BB7FE5"/>
    <w:rsid w:val="00BC1083"/>
    <w:rsid w:val="00BC2C46"/>
    <w:rsid w:val="00BD04BD"/>
    <w:rsid w:val="00BE237B"/>
    <w:rsid w:val="00BE423B"/>
    <w:rsid w:val="00BE590D"/>
    <w:rsid w:val="00BF1DFD"/>
    <w:rsid w:val="00BF2FBF"/>
    <w:rsid w:val="00BF4C57"/>
    <w:rsid w:val="00BF52CF"/>
    <w:rsid w:val="00C00995"/>
    <w:rsid w:val="00C05328"/>
    <w:rsid w:val="00C05CBF"/>
    <w:rsid w:val="00C06C0B"/>
    <w:rsid w:val="00C13949"/>
    <w:rsid w:val="00C2565C"/>
    <w:rsid w:val="00C260A5"/>
    <w:rsid w:val="00C37E57"/>
    <w:rsid w:val="00C4520C"/>
    <w:rsid w:val="00C47FC7"/>
    <w:rsid w:val="00C5196B"/>
    <w:rsid w:val="00C5235F"/>
    <w:rsid w:val="00C653E5"/>
    <w:rsid w:val="00C82C7E"/>
    <w:rsid w:val="00C9481E"/>
    <w:rsid w:val="00CA160F"/>
    <w:rsid w:val="00CB4CBB"/>
    <w:rsid w:val="00CC4FE3"/>
    <w:rsid w:val="00CC501D"/>
    <w:rsid w:val="00CC5A4B"/>
    <w:rsid w:val="00CC5F79"/>
    <w:rsid w:val="00CC6319"/>
    <w:rsid w:val="00CE2FA0"/>
    <w:rsid w:val="00CF632C"/>
    <w:rsid w:val="00CF6AC2"/>
    <w:rsid w:val="00CF730B"/>
    <w:rsid w:val="00CF7E28"/>
    <w:rsid w:val="00D014B0"/>
    <w:rsid w:val="00D02AAF"/>
    <w:rsid w:val="00D05390"/>
    <w:rsid w:val="00D213AC"/>
    <w:rsid w:val="00D216C0"/>
    <w:rsid w:val="00D239DB"/>
    <w:rsid w:val="00D23C9A"/>
    <w:rsid w:val="00D27ED5"/>
    <w:rsid w:val="00D362D0"/>
    <w:rsid w:val="00D37F77"/>
    <w:rsid w:val="00D42456"/>
    <w:rsid w:val="00D444B9"/>
    <w:rsid w:val="00D51974"/>
    <w:rsid w:val="00D53CE0"/>
    <w:rsid w:val="00D569C7"/>
    <w:rsid w:val="00D57C0D"/>
    <w:rsid w:val="00D608A8"/>
    <w:rsid w:val="00D64FFC"/>
    <w:rsid w:val="00D75A6E"/>
    <w:rsid w:val="00D824E0"/>
    <w:rsid w:val="00D83869"/>
    <w:rsid w:val="00D85FDE"/>
    <w:rsid w:val="00DA7921"/>
    <w:rsid w:val="00DB6913"/>
    <w:rsid w:val="00DC12B5"/>
    <w:rsid w:val="00DD0943"/>
    <w:rsid w:val="00DD2DFD"/>
    <w:rsid w:val="00DD3A01"/>
    <w:rsid w:val="00DD7587"/>
    <w:rsid w:val="00DD7B18"/>
    <w:rsid w:val="00DE01FA"/>
    <w:rsid w:val="00E02385"/>
    <w:rsid w:val="00E05F57"/>
    <w:rsid w:val="00E06F9D"/>
    <w:rsid w:val="00E30288"/>
    <w:rsid w:val="00E35FDA"/>
    <w:rsid w:val="00E53406"/>
    <w:rsid w:val="00E5702D"/>
    <w:rsid w:val="00E61296"/>
    <w:rsid w:val="00E64DE4"/>
    <w:rsid w:val="00E66488"/>
    <w:rsid w:val="00E678CC"/>
    <w:rsid w:val="00E74484"/>
    <w:rsid w:val="00E75003"/>
    <w:rsid w:val="00E84B5F"/>
    <w:rsid w:val="00E97896"/>
    <w:rsid w:val="00EB2A66"/>
    <w:rsid w:val="00EC305E"/>
    <w:rsid w:val="00EC7D12"/>
    <w:rsid w:val="00ED0E82"/>
    <w:rsid w:val="00ED21A8"/>
    <w:rsid w:val="00EE0B23"/>
    <w:rsid w:val="00EE2397"/>
    <w:rsid w:val="00EE5E19"/>
    <w:rsid w:val="00EE7BB7"/>
    <w:rsid w:val="00F02F91"/>
    <w:rsid w:val="00F11BE0"/>
    <w:rsid w:val="00F15F73"/>
    <w:rsid w:val="00F23D9C"/>
    <w:rsid w:val="00F365F6"/>
    <w:rsid w:val="00F36C1E"/>
    <w:rsid w:val="00F44A60"/>
    <w:rsid w:val="00F46DC0"/>
    <w:rsid w:val="00F50EF4"/>
    <w:rsid w:val="00F56889"/>
    <w:rsid w:val="00F62AE3"/>
    <w:rsid w:val="00F63D84"/>
    <w:rsid w:val="00F655AA"/>
    <w:rsid w:val="00F668FE"/>
    <w:rsid w:val="00F702B2"/>
    <w:rsid w:val="00F858BE"/>
    <w:rsid w:val="00F94BB5"/>
    <w:rsid w:val="00FA1044"/>
    <w:rsid w:val="00FA2A7B"/>
    <w:rsid w:val="00FA2EB0"/>
    <w:rsid w:val="00FB4F3B"/>
    <w:rsid w:val="00FB52FF"/>
    <w:rsid w:val="00FC4F38"/>
    <w:rsid w:val="00FD07AA"/>
    <w:rsid w:val="00FD0A96"/>
    <w:rsid w:val="00FD4DBA"/>
    <w:rsid w:val="00FD65E8"/>
    <w:rsid w:val="00FE1AEE"/>
    <w:rsid w:val="00FE7527"/>
    <w:rsid w:val="00FF4E1D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0A853"/>
  <w15:docId w15:val="{C51BE37A-D56F-4046-9928-599DEB18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Open Sans Light" w:eastAsiaTheme="minorHAnsi" w:hAnsi="Open Sans Light" w:cs="Open Sans Light"/>
        <w:color w:val="000000" w:themeColor="text1"/>
        <w:spacing w:val="20"/>
        <w:lang w:val="en-US" w:eastAsia="en-US" w:bidi="ar-SA"/>
      </w:rPr>
    </w:rPrDefault>
    <w:pPrDefault>
      <w:pPr>
        <w:spacing w:before="120"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A30EF"/>
  </w:style>
  <w:style w:type="paragraph" w:styleId="Heading1">
    <w:name w:val="heading 1"/>
    <w:basedOn w:val="Normal"/>
    <w:next w:val="Normal"/>
    <w:link w:val="Heading1Char"/>
    <w:uiPriority w:val="9"/>
    <w:rsid w:val="005B6B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638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5B6BA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overPageDocumentType">
    <w:name w:val="A_Cover Page Document Type"/>
    <w:basedOn w:val="ACoverPageTitle"/>
    <w:qFormat/>
    <w:rsid w:val="00142C56"/>
    <w:pPr>
      <w:spacing w:after="120"/>
    </w:pPr>
    <w:rPr>
      <w:b w:val="0"/>
      <w:sz w:val="28"/>
      <w:szCs w:val="28"/>
    </w:rPr>
  </w:style>
  <w:style w:type="paragraph" w:customStyle="1" w:styleId="ACoverPageRFPDetails">
    <w:name w:val="A_Cover Page RFP Details"/>
    <w:qFormat/>
    <w:rsid w:val="00311AF3"/>
    <w:pPr>
      <w:spacing w:after="80" w:line="240" w:lineRule="auto"/>
      <w:ind w:left="1440" w:right="1440"/>
    </w:pPr>
    <w:rPr>
      <w:rFonts w:asciiTheme="minorHAnsi" w:hAnsiTheme="minorHAnsi" w:cs="Open Sans"/>
      <w:color w:val="FFFFFF"/>
      <w:kern w:val="40"/>
    </w:rPr>
  </w:style>
  <w:style w:type="paragraph" w:customStyle="1" w:styleId="AHeader3">
    <w:name w:val="A_Header 3"/>
    <w:basedOn w:val="AHeader4"/>
    <w:next w:val="ABodyText"/>
    <w:qFormat/>
    <w:rsid w:val="00897A5F"/>
    <w:rPr>
      <w:color w:val="6E7378" w:themeColor="accent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3803"/>
    <w:rPr>
      <w:rFonts w:asciiTheme="majorHAnsi" w:eastAsiaTheme="majorEastAsia" w:hAnsiTheme="majorHAnsi" w:cstheme="majorBidi"/>
      <w:color w:val="000000" w:themeColor="accent1" w:themeShade="BF"/>
      <w:sz w:val="26"/>
      <w:szCs w:val="26"/>
    </w:rPr>
  </w:style>
  <w:style w:type="character" w:styleId="BookTitle">
    <w:name w:val="Book Title"/>
    <w:basedOn w:val="DefaultParagraphFont"/>
    <w:uiPriority w:val="33"/>
    <w:rsid w:val="008F6E3A"/>
    <w:rPr>
      <w:b/>
      <w:bCs/>
      <w:i/>
      <w:iCs/>
      <w:spacing w:val="5"/>
    </w:rPr>
  </w:style>
  <w:style w:type="paragraph" w:customStyle="1" w:styleId="AHeaderAppendix">
    <w:name w:val="A_Header Appendix"/>
    <w:next w:val="ABodyText"/>
    <w:qFormat/>
    <w:rsid w:val="00FA2A7B"/>
    <w:pPr>
      <w:spacing w:line="240" w:lineRule="auto"/>
    </w:pPr>
    <w:rPr>
      <w:rFonts w:ascii="Klavika Medium" w:eastAsiaTheme="majorEastAsia" w:hAnsi="Klavika Medium"/>
      <w:b/>
      <w:caps/>
      <w:color w:val="FFFFFF"/>
      <w:spacing w:val="60"/>
      <w:kern w:val="40"/>
      <w:sz w:val="32"/>
      <w:szCs w:val="26"/>
    </w:rPr>
  </w:style>
  <w:style w:type="paragraph" w:customStyle="1" w:styleId="AHeader4">
    <w:name w:val="A_Header 4"/>
    <w:next w:val="ABodyText"/>
    <w:qFormat/>
    <w:rsid w:val="00897A5F"/>
    <w:pPr>
      <w:pBdr>
        <w:bottom w:val="single" w:sz="4" w:space="1" w:color="E6E7E8" w:themeColor="text2"/>
      </w:pBdr>
      <w:spacing w:before="240" w:line="240" w:lineRule="auto"/>
    </w:pPr>
    <w:rPr>
      <w:rFonts w:ascii="Klavika Medium" w:hAnsi="Klavika Medium" w:cs="Open Sans Semibold"/>
      <w:caps/>
      <w:color w:val="A9ACB0" w:themeColor="accent4" w:themeShade="BF"/>
      <w:spacing w:val="60"/>
      <w:kern w:val="40"/>
      <w:sz w:val="26"/>
      <w:szCs w:val="26"/>
    </w:rPr>
  </w:style>
  <w:style w:type="paragraph" w:customStyle="1" w:styleId="AHeader5">
    <w:name w:val="A_Header 5"/>
    <w:next w:val="ABodyText"/>
    <w:qFormat/>
    <w:rsid w:val="00897A5F"/>
    <w:pPr>
      <w:pBdr>
        <w:bottom w:val="single" w:sz="4" w:space="1" w:color="E6E7E8" w:themeColor="text2"/>
      </w:pBdr>
      <w:spacing w:before="240" w:line="240" w:lineRule="auto"/>
    </w:pPr>
    <w:rPr>
      <w:rFonts w:ascii="Klavika Medium" w:hAnsi="Klavika Medium" w:cs="Open Sans Semibold"/>
      <w:caps/>
      <w:spacing w:val="60"/>
      <w:kern w:val="40"/>
      <w:sz w:val="24"/>
      <w:szCs w:val="24"/>
    </w:rPr>
  </w:style>
  <w:style w:type="table" w:customStyle="1" w:styleId="ATable">
    <w:name w:val="A_Table"/>
    <w:basedOn w:val="TableNormal"/>
    <w:uiPriority w:val="48"/>
    <w:rsid w:val="008F6E3A"/>
    <w:pPr>
      <w:spacing w:before="60" w:after="60" w:line="240" w:lineRule="auto"/>
    </w:pPr>
    <w:rPr>
      <w:szCs w:val="22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  <w:vAlign w:val="center"/>
    </w:tcPr>
    <w:tblStylePr w:type="firstRow">
      <w:rPr>
        <w:rFonts w:ascii="Open Sans Light" w:hAnsi="Open Sans Light"/>
        <w:b w:val="0"/>
        <w:bCs/>
        <w:i w:val="0"/>
        <w:color w:val="000000" w:themeColor="text1"/>
        <w:spacing w:val="20"/>
        <w:sz w:val="20"/>
        <w14:cntxtAlts w14:val="0"/>
      </w:rPr>
    </w:tblStylePr>
    <w:tblStylePr w:type="lastRow">
      <w:rPr>
        <w:rFonts w:ascii="Open Sans Light" w:hAnsi="Open Sans Light"/>
        <w:b w:val="0"/>
        <w:bCs/>
        <w:sz w:val="20"/>
      </w:rPr>
      <w:tblPr/>
      <w:tcPr>
        <w:shd w:val="clear" w:color="auto" w:fill="FFFFFF" w:themeFill="background2"/>
      </w:tcPr>
    </w:tblStylePr>
    <w:tblStylePr w:type="firstCol">
      <w:rPr>
        <w:b w:val="0"/>
        <w:bCs/>
      </w:r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D700" w:themeFill="background1"/>
        <w:vAlign w:val="center"/>
      </w:tcPr>
    </w:tblStylePr>
    <w:tblStylePr w:type="band1Vert">
      <w:rPr>
        <w:b w:val="0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band2Horz">
      <w:rPr>
        <w:b w:val="0"/>
      </w:r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E6E7E8" w:themeColor="text2"/>
          <w:right w:val="nil"/>
        </w:tcBorders>
      </w:tcPr>
    </w:tblStylePr>
  </w:style>
  <w:style w:type="paragraph" w:customStyle="1" w:styleId="ACoverLetterPrimaryContactName">
    <w:name w:val="A_Cover Letter Primary Contact Name"/>
    <w:next w:val="Normal"/>
    <w:qFormat/>
    <w:rsid w:val="006A5631"/>
    <w:pPr>
      <w:spacing w:line="240" w:lineRule="auto"/>
    </w:pPr>
    <w:rPr>
      <w:rFonts w:ascii="Open Sans Semibold" w:hAnsi="Open Sans Semibold" w:cs="Open Sans Semibold"/>
      <w:caps/>
      <w:color w:val="FFD700"/>
      <w:spacing w:val="80"/>
      <w:kern w:val="40"/>
      <w:sz w:val="28"/>
      <w:szCs w:val="36"/>
    </w:rPr>
  </w:style>
  <w:style w:type="paragraph" w:styleId="TOC2">
    <w:name w:val="toc 2"/>
    <w:next w:val="Normal"/>
    <w:autoRedefine/>
    <w:uiPriority w:val="39"/>
    <w:unhideWhenUsed/>
    <w:qFormat/>
    <w:rsid w:val="008F6E3A"/>
    <w:pPr>
      <w:tabs>
        <w:tab w:val="left" w:leader="dot" w:pos="7920"/>
      </w:tabs>
      <w:spacing w:line="240" w:lineRule="auto"/>
      <w:ind w:left="1872" w:right="1728"/>
    </w:pPr>
    <w:rPr>
      <w:rFonts w:ascii="Klavika Regular" w:hAnsi="Klavika Regular" w:cs="Open Sans Semibold"/>
      <w:caps/>
      <w:color w:val="FFFFFF" w:themeColor="background2"/>
      <w:spacing w:val="30"/>
      <w:kern w:val="40"/>
      <w:sz w:val="16"/>
    </w:rPr>
  </w:style>
  <w:style w:type="paragraph" w:customStyle="1" w:styleId="ARFPQuestion">
    <w:name w:val="A_RFP Question"/>
    <w:next w:val="ABodyText"/>
    <w:qFormat/>
    <w:rsid w:val="00FA2A7B"/>
    <w:pPr>
      <w:spacing w:before="240" w:line="240" w:lineRule="auto"/>
    </w:pPr>
    <w:rPr>
      <w:rFonts w:ascii="Open Sans" w:hAnsi="Open Sans" w:cs="Open Sans"/>
      <w:b/>
      <w:kern w:val="40"/>
      <w:szCs w:val="16"/>
    </w:rPr>
  </w:style>
  <w:style w:type="paragraph" w:customStyle="1" w:styleId="ATestimonialName">
    <w:name w:val="A_Testimonial Name"/>
    <w:qFormat/>
    <w:rsid w:val="00BE237B"/>
    <w:pPr>
      <w:spacing w:before="0" w:after="0" w:line="240" w:lineRule="auto"/>
    </w:pPr>
    <w:rPr>
      <w:rFonts w:asciiTheme="majorHAnsi" w:hAnsiTheme="majorHAnsi" w:cstheme="majorHAnsi"/>
      <w:color w:val="808080" w:themeColor="background2" w:themeShade="80"/>
      <w:sz w:val="14"/>
      <w:szCs w:val="14"/>
    </w:rPr>
  </w:style>
  <w:style w:type="paragraph" w:customStyle="1" w:styleId="ATestimonialBody">
    <w:name w:val="A_Testimonial Body"/>
    <w:next w:val="ATestimonialName"/>
    <w:qFormat/>
    <w:rsid w:val="00FA2A7B"/>
    <w:pPr>
      <w:spacing w:line="240" w:lineRule="auto"/>
    </w:pPr>
    <w:rPr>
      <w:rFonts w:cs="Open Sans"/>
      <w:color w:val="808080"/>
      <w:sz w:val="14"/>
      <w:szCs w:val="14"/>
    </w:rPr>
  </w:style>
  <w:style w:type="paragraph" w:styleId="TOC1">
    <w:name w:val="toc 1"/>
    <w:next w:val="Normal"/>
    <w:autoRedefine/>
    <w:uiPriority w:val="39"/>
    <w:unhideWhenUsed/>
    <w:qFormat/>
    <w:rsid w:val="008F6E3A"/>
    <w:pPr>
      <w:tabs>
        <w:tab w:val="left" w:leader="dot" w:pos="7920"/>
      </w:tabs>
      <w:spacing w:line="240" w:lineRule="auto"/>
      <w:ind w:left="1440" w:right="1728"/>
    </w:pPr>
    <w:rPr>
      <w:rFonts w:ascii="Klavika Regular" w:hAnsi="Klavika Regular" w:cs="Open Sans Semibold"/>
      <w:caps/>
      <w:color w:val="E6E7E8" w:themeColor="text2"/>
      <w:spacing w:val="60"/>
      <w:kern w:val="40"/>
      <w:sz w:val="18"/>
    </w:rPr>
  </w:style>
  <w:style w:type="paragraph" w:customStyle="1" w:styleId="ABodyText">
    <w:name w:val="A_Body Text"/>
    <w:basedOn w:val="ACoverLetterBodyText"/>
    <w:link w:val="ABodyTextChar"/>
    <w:qFormat/>
    <w:rsid w:val="007D0985"/>
  </w:style>
  <w:style w:type="paragraph" w:customStyle="1" w:styleId="ATableHeader">
    <w:name w:val="A_Table Header"/>
    <w:qFormat/>
    <w:rsid w:val="00FA2A7B"/>
    <w:pPr>
      <w:spacing w:line="240" w:lineRule="auto"/>
    </w:pPr>
    <w:rPr>
      <w:rFonts w:ascii="Klavika Medium" w:hAnsi="Klavika Medium" w:cs="Open Sans Semibold"/>
      <w:caps/>
      <w:color w:val="FFD700"/>
      <w:spacing w:val="60"/>
      <w:kern w:val="40"/>
      <w:szCs w:val="22"/>
    </w:rPr>
  </w:style>
  <w:style w:type="paragraph" w:customStyle="1" w:styleId="ATableText">
    <w:name w:val="A_Table Text"/>
    <w:qFormat/>
    <w:rsid w:val="00726635"/>
    <w:pPr>
      <w:spacing w:line="240" w:lineRule="auto"/>
    </w:pPr>
    <w:rPr>
      <w:bCs/>
      <w:sz w:val="16"/>
      <w:szCs w:val="16"/>
    </w:rPr>
  </w:style>
  <w:style w:type="paragraph" w:customStyle="1" w:styleId="ACoverPageTitle">
    <w:name w:val="A_Cover Page Title"/>
    <w:qFormat/>
    <w:rsid w:val="00142C56"/>
    <w:pPr>
      <w:spacing w:before="0" w:after="0" w:line="240" w:lineRule="auto"/>
      <w:ind w:left="1440" w:right="1440"/>
    </w:pPr>
    <w:rPr>
      <w:rFonts w:ascii="Klavika Regular" w:hAnsi="Klavika Regular" w:cs="Open Sans"/>
      <w:b/>
      <w:caps/>
      <w:color w:val="FFFFFF"/>
      <w:spacing w:val="60"/>
      <w:kern w:val="40"/>
      <w:sz w:val="40"/>
      <w:szCs w:val="40"/>
    </w:rPr>
  </w:style>
  <w:style w:type="paragraph" w:customStyle="1" w:styleId="AHeader2">
    <w:name w:val="A_Header 2"/>
    <w:next w:val="ABodyText"/>
    <w:qFormat/>
    <w:rsid w:val="00897A5F"/>
    <w:pPr>
      <w:pBdr>
        <w:bottom w:val="single" w:sz="4" w:space="1" w:color="E6E7E8" w:themeColor="text2"/>
      </w:pBdr>
      <w:spacing w:before="240" w:line="240" w:lineRule="auto"/>
      <w:outlineLvl w:val="1"/>
    </w:pPr>
    <w:rPr>
      <w:rFonts w:ascii="Klavika Medium" w:eastAsiaTheme="majorEastAsia" w:hAnsi="Klavika Medium"/>
      <w:b/>
      <w:caps/>
      <w:color w:val="FFD700" w:themeColor="background1"/>
      <w:spacing w:val="60"/>
      <w:kern w:val="40"/>
      <w:sz w:val="32"/>
      <w:szCs w:val="26"/>
    </w:rPr>
  </w:style>
  <w:style w:type="paragraph" w:customStyle="1" w:styleId="AReferenceHeader">
    <w:name w:val="A_Reference Header"/>
    <w:next w:val="AReferenceBody"/>
    <w:qFormat/>
    <w:rsid w:val="00FA2A7B"/>
    <w:pPr>
      <w:spacing w:line="240" w:lineRule="auto"/>
    </w:pPr>
    <w:rPr>
      <w:rFonts w:ascii="Klavika Medium" w:hAnsi="Klavika Medium" w:cs="Open Sans"/>
      <w:caps/>
      <w:color w:val="808080"/>
      <w:spacing w:val="40"/>
      <w:kern w:val="28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B6BA8"/>
    <w:rPr>
      <w:rFonts w:asciiTheme="majorHAnsi" w:eastAsiaTheme="majorEastAsia" w:hAnsiTheme="majorHAnsi" w:cstheme="majorBidi"/>
      <w:color w:val="000000" w:themeColor="accent1" w:themeShade="BF"/>
      <w:sz w:val="32"/>
      <w:szCs w:val="32"/>
    </w:rPr>
  </w:style>
  <w:style w:type="paragraph" w:styleId="TOCHeading">
    <w:name w:val="TOC Heading"/>
    <w:next w:val="Normal"/>
    <w:uiPriority w:val="39"/>
    <w:unhideWhenUsed/>
    <w:qFormat/>
    <w:rsid w:val="002F68FC"/>
    <w:rPr>
      <w:rFonts w:asciiTheme="majorHAnsi" w:eastAsiaTheme="majorEastAsia" w:hAnsiTheme="majorHAnsi" w:cstheme="majorBidi"/>
      <w:color w:val="000000" w:themeColor="accent1" w:themeShade="BF"/>
      <w:sz w:val="16"/>
      <w:szCs w:val="32"/>
    </w:rPr>
  </w:style>
  <w:style w:type="paragraph" w:styleId="TOC3">
    <w:name w:val="toc 3"/>
    <w:next w:val="Normal"/>
    <w:autoRedefine/>
    <w:uiPriority w:val="39"/>
    <w:unhideWhenUsed/>
    <w:rsid w:val="008F6E3A"/>
    <w:pPr>
      <w:spacing w:after="100"/>
      <w:ind w:left="400"/>
    </w:pPr>
    <w:rPr>
      <w:rFonts w:ascii="Klavika Regular" w:hAnsi="Klavika Regular"/>
      <w:caps/>
      <w:color w:val="FFFFFF" w:themeColor="background2"/>
      <w:spacing w:val="14"/>
      <w:kern w:val="40"/>
      <w:sz w:val="1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6BA8"/>
    <w:rPr>
      <w:rFonts w:asciiTheme="majorHAnsi" w:eastAsiaTheme="majorEastAsia" w:hAnsiTheme="majorHAnsi" w:cstheme="majorBidi"/>
      <w:color w:val="000000" w:themeColor="accent1" w:themeShade="7F"/>
      <w:sz w:val="24"/>
      <w:szCs w:val="24"/>
    </w:rPr>
  </w:style>
  <w:style w:type="paragraph" w:customStyle="1" w:styleId="AReferenceBody">
    <w:name w:val="A_Reference Body"/>
    <w:qFormat/>
    <w:rsid w:val="00C05CBF"/>
    <w:pPr>
      <w:spacing w:line="240" w:lineRule="auto"/>
    </w:pPr>
    <w:rPr>
      <w:rFonts w:cstheme="minorHAnsi"/>
      <w:color w:val="6E7378"/>
      <w:shd w:val="clear" w:color="auto" w:fill="FFFFFF"/>
    </w:rPr>
  </w:style>
  <w:style w:type="table" w:styleId="TableGrid">
    <w:name w:val="Table Grid"/>
    <w:basedOn w:val="TableNormal"/>
    <w:uiPriority w:val="39"/>
    <w:rsid w:val="00EB2A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7E2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E28"/>
    <w:rPr>
      <w:rFonts w:ascii="Segoe UI" w:hAnsi="Segoe UI" w:cs="Segoe UI"/>
      <w:sz w:val="18"/>
      <w:szCs w:val="18"/>
    </w:rPr>
  </w:style>
  <w:style w:type="paragraph" w:customStyle="1" w:styleId="AH2Appendix">
    <w:name w:val="A_H2 Appendix"/>
    <w:next w:val="ABodyText"/>
    <w:qFormat/>
    <w:rsid w:val="00897A5F"/>
    <w:pPr>
      <w:pageBreakBefore/>
      <w:pBdr>
        <w:bottom w:val="single" w:sz="4" w:space="1" w:color="E6E7E8" w:themeColor="text2"/>
      </w:pBdr>
      <w:spacing w:before="0" w:line="240" w:lineRule="auto"/>
      <w:outlineLvl w:val="1"/>
    </w:pPr>
    <w:rPr>
      <w:rFonts w:ascii="Klavika Medium" w:eastAsiaTheme="majorEastAsia" w:hAnsi="Klavika Medium"/>
      <w:b/>
      <w:caps/>
      <w:color w:val="FFD700" w:themeColor="background1"/>
      <w:spacing w:val="60"/>
      <w:kern w:val="40"/>
      <w:sz w:val="32"/>
      <w:szCs w:val="26"/>
    </w:rPr>
  </w:style>
  <w:style w:type="paragraph" w:customStyle="1" w:styleId="AHeader1">
    <w:name w:val="A_Header 1"/>
    <w:next w:val="ABodyText"/>
    <w:qFormat/>
    <w:rsid w:val="004A321C"/>
    <w:pPr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000000" w:fill="000000"/>
      <w:spacing w:line="240" w:lineRule="auto"/>
      <w:outlineLvl w:val="0"/>
    </w:pPr>
    <w:rPr>
      <w:rFonts w:ascii="Klavika Medium" w:hAnsi="Klavika Medium" w:cs="Open Sans Semibold"/>
      <w:caps/>
      <w:color w:val="FFD700"/>
      <w:spacing w:val="60"/>
      <w:kern w:val="36"/>
      <w:position w:val="-32"/>
      <w:sz w:val="36"/>
      <w:szCs w:val="36"/>
      <w14:textOutline w14:w="9525" w14:cap="rnd" w14:cmpd="sng" w14:algn="ctr">
        <w14:noFill/>
        <w14:prstDash w14:val="solid"/>
        <w14:bevel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ED0E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E8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E8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E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E8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9429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290"/>
  </w:style>
  <w:style w:type="paragraph" w:styleId="Footer">
    <w:name w:val="footer"/>
    <w:basedOn w:val="Normal"/>
    <w:link w:val="FooterChar"/>
    <w:uiPriority w:val="99"/>
    <w:unhideWhenUsed/>
    <w:rsid w:val="0049429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290"/>
  </w:style>
  <w:style w:type="character" w:styleId="Hyperlink">
    <w:name w:val="Hyperlink"/>
    <w:basedOn w:val="DefaultParagraphFont"/>
    <w:uiPriority w:val="99"/>
    <w:unhideWhenUsed/>
    <w:rsid w:val="00590C6D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B779F"/>
    <w:rPr>
      <w:color w:val="808080"/>
    </w:rPr>
  </w:style>
  <w:style w:type="paragraph" w:customStyle="1" w:styleId="ACoverLetterAddress">
    <w:name w:val="A_Cover Letter Address"/>
    <w:qFormat/>
    <w:rsid w:val="00FA2A7B"/>
    <w:pPr>
      <w:spacing w:before="0" w:after="0" w:line="240" w:lineRule="auto"/>
    </w:pPr>
    <w:rPr>
      <w:color w:val="6E7378" w:themeColor="accent6"/>
    </w:rPr>
  </w:style>
  <w:style w:type="paragraph" w:customStyle="1" w:styleId="ACoverLetterBodyText">
    <w:name w:val="A_Cover Letter Body Text"/>
    <w:qFormat/>
    <w:rsid w:val="00C00995"/>
    <w:pPr>
      <w:spacing w:line="240" w:lineRule="auto"/>
    </w:pPr>
  </w:style>
  <w:style w:type="paragraph" w:styleId="ListParagraph">
    <w:name w:val="List Paragraph"/>
    <w:basedOn w:val="Normal"/>
    <w:uiPriority w:val="34"/>
    <w:rsid w:val="00662044"/>
    <w:pPr>
      <w:ind w:left="720"/>
      <w:contextualSpacing/>
    </w:pPr>
  </w:style>
  <w:style w:type="paragraph" w:customStyle="1" w:styleId="ABullet1">
    <w:name w:val="A_Bullet 1"/>
    <w:qFormat/>
    <w:rsid w:val="007D0985"/>
    <w:pPr>
      <w:numPr>
        <w:numId w:val="13"/>
      </w:numPr>
      <w:spacing w:before="60" w:after="60" w:line="240" w:lineRule="auto"/>
    </w:pPr>
  </w:style>
  <w:style w:type="paragraph" w:customStyle="1" w:styleId="ABullet2">
    <w:name w:val="A_Bullet 2"/>
    <w:rsid w:val="00C05CBF"/>
    <w:pPr>
      <w:numPr>
        <w:numId w:val="14"/>
      </w:numPr>
      <w:spacing w:line="240" w:lineRule="auto"/>
    </w:pPr>
  </w:style>
  <w:style w:type="paragraph" w:customStyle="1" w:styleId="AConfidential">
    <w:name w:val="A_Confidential"/>
    <w:qFormat/>
    <w:rsid w:val="00C05CBF"/>
    <w:pPr>
      <w:jc w:val="center"/>
    </w:pPr>
    <w:rPr>
      <w:caps/>
      <w:color w:val="FF0000"/>
      <w:spacing w:val="40"/>
      <w:kern w:val="28"/>
      <w:sz w:val="28"/>
      <w:szCs w:val="28"/>
    </w:rPr>
  </w:style>
  <w:style w:type="paragraph" w:customStyle="1" w:styleId="ANumberedList">
    <w:name w:val="A_Numbered List"/>
    <w:basedOn w:val="ABullet1"/>
    <w:qFormat/>
    <w:rsid w:val="00897A5F"/>
    <w:pPr>
      <w:numPr>
        <w:numId w:val="35"/>
      </w:numPr>
      <w:ind w:left="720" w:firstLine="0"/>
    </w:pPr>
  </w:style>
  <w:style w:type="paragraph" w:customStyle="1" w:styleId="Style1">
    <w:name w:val="Style1"/>
    <w:basedOn w:val="ANumberedList"/>
    <w:next w:val="ABodyText"/>
    <w:rsid w:val="007D0985"/>
    <w:pPr>
      <w:ind w:left="1512" w:hanging="1152"/>
    </w:pPr>
    <w:rPr>
      <w:color w:val="auto"/>
    </w:rPr>
  </w:style>
  <w:style w:type="paragraph" w:customStyle="1" w:styleId="AHeader6">
    <w:name w:val="A_Header 6"/>
    <w:basedOn w:val="AHeader5"/>
    <w:next w:val="ABodyText"/>
    <w:qFormat/>
    <w:rsid w:val="00897A5F"/>
    <w:rPr>
      <w:b/>
      <w:bCs/>
      <w:color w:val="FFD700" w:themeColor="background1"/>
      <w:sz w:val="22"/>
      <w:szCs w:val="22"/>
    </w:rPr>
  </w:style>
  <w:style w:type="character" w:customStyle="1" w:styleId="ABodyTextChar">
    <w:name w:val="A_Body Text Char"/>
    <w:basedOn w:val="DefaultParagraphFont"/>
    <w:link w:val="ABodyText"/>
    <w:rsid w:val="007B7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PA_P1~1\AppData\Local\Temp\QPABuild\JobSharedCache\Template_150_7305_637474843916630000\Style%20Update%205_2021.dotx" TargetMode="External"/></Relationships>
</file>

<file path=word/theme/theme1.xml><?xml version="1.0" encoding="utf-8"?>
<a:theme xmlns:a="http://schemas.openxmlformats.org/drawingml/2006/main" name="Office Theme">
  <a:themeElements>
    <a:clrScheme name="Axon">
      <a:dk1>
        <a:srgbClr val="000000"/>
      </a:dk1>
      <a:lt1>
        <a:srgbClr val="FFD700"/>
      </a:lt1>
      <a:dk2>
        <a:srgbClr val="E6E7E8"/>
      </a:dk2>
      <a:lt2>
        <a:srgbClr val="FFFFFF"/>
      </a:lt2>
      <a:accent1>
        <a:srgbClr val="000000"/>
      </a:accent1>
      <a:accent2>
        <a:srgbClr val="FFD700"/>
      </a:accent2>
      <a:accent3>
        <a:srgbClr val="A7ABAE"/>
      </a:accent3>
      <a:accent4>
        <a:srgbClr val="E6E7E8"/>
      </a:accent4>
      <a:accent5>
        <a:srgbClr val="FFFFFF"/>
      </a:accent5>
      <a:accent6>
        <a:srgbClr val="6E7378"/>
      </a:accent6>
      <a:hlink>
        <a:srgbClr val="0563C1"/>
      </a:hlink>
      <a:folHlink>
        <a:srgbClr val="954F72"/>
      </a:folHlink>
    </a:clrScheme>
    <a:fontScheme name="Open Sans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49BA64476B1F41B7250DE5E08A0F52" ma:contentTypeVersion="14" ma:contentTypeDescription="Create a new document." ma:contentTypeScope="" ma:versionID="ecb9803ab6fc5c51af6d724eafa1192f">
  <xsd:schema xmlns:xsd="http://www.w3.org/2001/XMLSchema" xmlns:xs="http://www.w3.org/2001/XMLSchema" xmlns:p="http://schemas.microsoft.com/office/2006/metadata/properties" xmlns:ns1="http://schemas.microsoft.com/sharepoint/v3" xmlns:ns2="fb0118ad-84c4-4230-82d0-1dd00535cc61" xmlns:ns3="f613a829-b4c1-4cd7-9179-165b3308129d" targetNamespace="http://schemas.microsoft.com/office/2006/metadata/properties" ma:root="true" ma:fieldsID="9f190b3770e8dd2c6ac625dcf4a7a7cd" ns1:_="" ns2:_="" ns3:_="">
    <xsd:import namespace="http://schemas.microsoft.com/sharepoint/v3"/>
    <xsd:import namespace="fb0118ad-84c4-4230-82d0-1dd00535cc61"/>
    <xsd:import namespace="f613a829-b4c1-4cd7-9179-165b33081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118ad-84c4-4230-82d0-1dd00535c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13a829-b4c1-4cd7-9179-165b330812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473AE0D-AF9F-4100-AE1A-7CC556690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b0118ad-84c4-4230-82d0-1dd00535cc61"/>
    <ds:schemaRef ds:uri="f613a829-b4c1-4cd7-9179-165b330812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EED02A-3660-4B6B-A04F-F9FBE51210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CE1B75-F184-4748-9CF4-BC2B9083C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5C93FE-EB03-48BA-ADC7-0BC5B3CC166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 Update 5_2021</Template>
  <TotalTime>0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qvidian qpa_p1_sps_svc</dc:creator>
  <cp:lastModifiedBy>Julia Leibelshon</cp:lastModifiedBy>
  <cp:revision>2</cp:revision>
  <cp:lastPrinted>2019-08-26T18:14:00Z</cp:lastPrinted>
  <dcterms:created xsi:type="dcterms:W3CDTF">2021-02-23T21:46:00Z</dcterms:created>
  <dcterms:modified xsi:type="dcterms:W3CDTF">2021-02-23T21:46:00Z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7168">
    <vt:lpwstr>3313</vt:lpwstr>
  </property>
  <property fmtid="{D5CDD505-2E9C-101B-9397-08002B2CF9AE}" pid="3" name="ContentTypeId">
    <vt:lpwstr>0x0101008E49BA64476B1F41B7250DE5E08A0F52</vt:lpwstr>
  </property>
</Properties>
</file>